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ED" w:rsidRDefault="006143ED" w:rsidP="0018570F">
      <w:pPr>
        <w:spacing w:line="240" w:lineRule="auto"/>
        <w:contextualSpacing/>
        <w:jc w:val="center"/>
        <w:rPr>
          <w:b/>
          <w:w w:val="99"/>
          <w:sz w:val="28"/>
          <w:szCs w:val="28"/>
        </w:rPr>
      </w:pPr>
      <w:r w:rsidRPr="006066D5">
        <w:rPr>
          <w:b/>
          <w:sz w:val="28"/>
          <w:szCs w:val="28"/>
        </w:rPr>
        <w:t>P</w:t>
      </w:r>
      <w:r w:rsidRPr="006066D5">
        <w:rPr>
          <w:b/>
          <w:spacing w:val="-2"/>
          <w:sz w:val="28"/>
          <w:szCs w:val="28"/>
        </w:rPr>
        <w:t>R</w:t>
      </w:r>
      <w:r w:rsidRPr="006066D5">
        <w:rPr>
          <w:b/>
          <w:sz w:val="28"/>
          <w:szCs w:val="28"/>
        </w:rPr>
        <w:t>OGRAM</w:t>
      </w:r>
      <w:r w:rsidRPr="006066D5">
        <w:rPr>
          <w:b/>
          <w:spacing w:val="-5"/>
          <w:sz w:val="28"/>
          <w:szCs w:val="28"/>
        </w:rPr>
        <w:t xml:space="preserve"> </w:t>
      </w:r>
      <w:r w:rsidRPr="006066D5">
        <w:rPr>
          <w:b/>
          <w:sz w:val="28"/>
          <w:szCs w:val="28"/>
        </w:rPr>
        <w:t>AP</w:t>
      </w:r>
      <w:r w:rsidRPr="006066D5">
        <w:rPr>
          <w:b/>
          <w:spacing w:val="-2"/>
          <w:sz w:val="28"/>
          <w:szCs w:val="28"/>
        </w:rPr>
        <w:t>P</w:t>
      </w:r>
      <w:r w:rsidRPr="006066D5">
        <w:rPr>
          <w:b/>
          <w:spacing w:val="-1"/>
          <w:sz w:val="28"/>
          <w:szCs w:val="28"/>
        </w:rPr>
        <w:t>R</w:t>
      </w:r>
      <w:r w:rsidRPr="006066D5">
        <w:rPr>
          <w:b/>
          <w:sz w:val="28"/>
          <w:szCs w:val="28"/>
        </w:rPr>
        <w:t>OVAL</w:t>
      </w:r>
      <w:r w:rsidRPr="006066D5">
        <w:rPr>
          <w:b/>
          <w:w w:val="99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APPLICATION</w:t>
      </w:r>
    </w:p>
    <w:p w:rsidR="006143ED" w:rsidRDefault="006143ED" w:rsidP="0018570F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NEW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</w:t>
      </w:r>
      <w:r>
        <w:rPr>
          <w:rFonts w:ascii="Calibri" w:eastAsia="Calibri" w:hAnsi="Calibri" w:cs="Calibri"/>
          <w:b/>
          <w:bCs/>
        </w:rPr>
        <w:t>HANGE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CA</w:t>
      </w:r>
      <w:r>
        <w:rPr>
          <w:rFonts w:ascii="Calibri" w:eastAsia="Calibri" w:hAnsi="Calibri" w:cs="Calibri"/>
          <w:b/>
          <w:bCs/>
          <w:spacing w:val="-1"/>
        </w:rPr>
        <w:t>LL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AP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</w:rPr>
        <w:t>OVED</w:t>
      </w:r>
    </w:p>
    <w:p w:rsidR="006143ED" w:rsidRDefault="006143ED" w:rsidP="0018570F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t>(This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icat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ma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xc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ee</w:t>
      </w:r>
      <w:r>
        <w:rPr>
          <w:rFonts w:ascii="Calibri" w:eastAsia="Calibri" w:hAnsi="Calibri" w:cs="Calibri"/>
          <w:b/>
          <w:bCs/>
          <w:u w:val="single" w:color="000000"/>
        </w:rPr>
        <w:t>d 3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age</w:t>
      </w:r>
      <w:r>
        <w:rPr>
          <w:rFonts w:ascii="Calibri" w:eastAsia="Calibri" w:hAnsi="Calibri" w:cs="Calibri"/>
          <w:b/>
          <w:bCs/>
          <w:u w:val="single" w:color="000000"/>
        </w:rPr>
        <w:t>s)</w:t>
      </w:r>
    </w:p>
    <w:p w:rsidR="006143ED" w:rsidRDefault="006143ED" w:rsidP="0018570F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u w:val="single" w:color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143ED" w:rsidTr="006067DE">
        <w:trPr>
          <w:trHeight w:val="432"/>
        </w:trPr>
        <w:tc>
          <w:tcPr>
            <w:tcW w:w="10790" w:type="dxa"/>
            <w:gridSpan w:val="2"/>
            <w:shd w:val="clear" w:color="auto" w:fill="5B9BD5" w:themeFill="accent1"/>
            <w:vAlign w:val="center"/>
          </w:tcPr>
          <w:p w:rsidR="006143ED" w:rsidRPr="006143ED" w:rsidRDefault="006143ED" w:rsidP="0018570F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143ED">
              <w:rPr>
                <w:b/>
                <w:color w:val="FFFFFF" w:themeColor="background1"/>
                <w:sz w:val="24"/>
              </w:rPr>
              <w:t>Fill In Form</w:t>
            </w:r>
          </w:p>
        </w:tc>
      </w:tr>
      <w:tr w:rsidR="006143ED" w:rsidTr="006067DE">
        <w:tc>
          <w:tcPr>
            <w:tcW w:w="5395" w:type="dxa"/>
            <w:vAlign w:val="bottom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25" style="width:258.95pt;height:1pt" o:hralign="center" o:hrstd="t" o:hrnoshade="t" o:hr="t" fillcolor="black [3213]" stroked="f"/>
              </w:pict>
            </w:r>
          </w:p>
        </w:tc>
        <w:tc>
          <w:tcPr>
            <w:tcW w:w="5395" w:type="dxa"/>
            <w:vAlign w:val="bottom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26" style="width:258.95pt;height:1pt" o:hralign="center" o:hrstd="t" o:hrnoshade="t" o:hr="t" fillcolor="black [3213]" stroked="f"/>
              </w:pict>
            </w:r>
          </w:p>
        </w:tc>
      </w:tr>
      <w:tr w:rsidR="006143ED" w:rsidTr="006067DE"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Proposed Program Title</w:t>
            </w:r>
          </w:p>
        </w:tc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Projected Program Start Date</w:t>
            </w:r>
          </w:p>
        </w:tc>
      </w:tr>
      <w:tr w:rsidR="006143ED" w:rsidTr="006067DE">
        <w:tc>
          <w:tcPr>
            <w:tcW w:w="5395" w:type="dxa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27" style="width:258.95pt;height:1pt" o:hralign="center" o:hrstd="t" o:hrnoshade="t" o:hr="t" fillcolor="black [3213]" stroked="f"/>
              </w:pict>
            </w:r>
          </w:p>
        </w:tc>
        <w:tc>
          <w:tcPr>
            <w:tcW w:w="5395" w:type="dxa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28" style="width:258.95pt;height:1pt" o:hralign="center" o:hrstd="t" o:hrnoshade="t" o:hr="t" fillcolor="black [3213]" stroked="f"/>
              </w:pict>
            </w:r>
          </w:p>
        </w:tc>
      </w:tr>
      <w:tr w:rsidR="006143ED" w:rsidTr="006067DE"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College</w:t>
            </w:r>
          </w:p>
        </w:tc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District</w:t>
            </w:r>
          </w:p>
        </w:tc>
      </w:tr>
    </w:tbl>
    <w:p w:rsidR="006143ED" w:rsidRPr="00F97680" w:rsidRDefault="006143ED" w:rsidP="0018570F">
      <w:pPr>
        <w:spacing w:line="240" w:lineRule="auto"/>
        <w:contextualSpacing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149A9" w:rsidTr="006067DE">
        <w:tc>
          <w:tcPr>
            <w:tcW w:w="10790" w:type="dxa"/>
            <w:gridSpan w:val="2"/>
            <w:shd w:val="clear" w:color="auto" w:fill="D9D9D9" w:themeFill="background1" w:themeFillShade="D9"/>
          </w:tcPr>
          <w:p w:rsidR="001149A9" w:rsidRDefault="001149A9" w:rsidP="001149A9">
            <w:pPr>
              <w:spacing w:after="0" w:line="240" w:lineRule="auto"/>
            </w:pPr>
            <w:r w:rsidRPr="001149A9">
              <w:rPr>
                <w:b/>
                <w:sz w:val="20"/>
              </w:rPr>
              <w:t>Contact Information</w:t>
            </w:r>
          </w:p>
        </w:tc>
      </w:tr>
      <w:tr w:rsidR="006143ED" w:rsidTr="006067DE">
        <w:tc>
          <w:tcPr>
            <w:tcW w:w="5395" w:type="dxa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29" style="width:258.95pt;height:1pt" o:hralign="center" o:hrstd="t" o:hrnoshade="t" o:hr="t" fillcolor="black [3213]" stroked="f"/>
              </w:pict>
            </w:r>
          </w:p>
        </w:tc>
        <w:tc>
          <w:tcPr>
            <w:tcW w:w="5395" w:type="dxa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30" style="width:258.95pt;height:1pt" o:hralign="center" o:hrstd="t" o:hrnoshade="t" o:hr="t" fillcolor="black [3213]" stroked="f"/>
              </w:pict>
            </w:r>
          </w:p>
        </w:tc>
      </w:tr>
      <w:tr w:rsidR="006143ED" w:rsidTr="006067DE"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Voting Member</w:t>
            </w:r>
          </w:p>
        </w:tc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Title</w:t>
            </w:r>
          </w:p>
        </w:tc>
      </w:tr>
      <w:tr w:rsidR="006143ED" w:rsidTr="006067DE">
        <w:tc>
          <w:tcPr>
            <w:tcW w:w="5395" w:type="dxa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31" style="width:258.95pt;height:1pt" o:hralign="center" o:hrstd="t" o:hrnoshade="t" o:hr="t" fillcolor="black [3213]" stroked="f"/>
              </w:pict>
            </w:r>
          </w:p>
        </w:tc>
        <w:tc>
          <w:tcPr>
            <w:tcW w:w="5395" w:type="dxa"/>
          </w:tcPr>
          <w:p w:rsidR="006143ED" w:rsidRDefault="001B25A5" w:rsidP="00F97680">
            <w:pPr>
              <w:spacing w:before="120" w:after="0" w:line="240" w:lineRule="auto"/>
            </w:pPr>
            <w:r>
              <w:pict>
                <v:rect id="_x0000_i1032" style="width:258.95pt;height:1pt" o:hralign="center" o:hrstd="t" o:hrnoshade="t" o:hr="t" fillcolor="black [3213]" stroked="f"/>
              </w:pict>
            </w:r>
          </w:p>
        </w:tc>
      </w:tr>
      <w:tr w:rsidR="006143ED" w:rsidTr="006067DE"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Phone Number</w:t>
            </w:r>
          </w:p>
        </w:tc>
        <w:tc>
          <w:tcPr>
            <w:tcW w:w="5395" w:type="dxa"/>
          </w:tcPr>
          <w:p w:rsidR="006143ED" w:rsidRPr="006143ED" w:rsidRDefault="006143ED" w:rsidP="0018570F">
            <w:pPr>
              <w:spacing w:after="0" w:line="240" w:lineRule="auto"/>
              <w:rPr>
                <w:sz w:val="18"/>
                <w:szCs w:val="18"/>
              </w:rPr>
            </w:pPr>
            <w:r w:rsidRPr="006143ED">
              <w:rPr>
                <w:sz w:val="18"/>
                <w:szCs w:val="18"/>
              </w:rPr>
              <w:t>Email</w:t>
            </w:r>
          </w:p>
        </w:tc>
      </w:tr>
    </w:tbl>
    <w:p w:rsidR="000751F8" w:rsidRPr="001149A9" w:rsidRDefault="000751F8" w:rsidP="0018570F">
      <w:pPr>
        <w:spacing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3538"/>
        <w:gridCol w:w="3492"/>
      </w:tblGrid>
      <w:tr w:rsidR="0018570F" w:rsidTr="001149A9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18570F" w:rsidRPr="0018570F" w:rsidRDefault="0018570F" w:rsidP="001149A9">
            <w:pPr>
              <w:spacing w:after="0" w:line="240" w:lineRule="auto"/>
              <w:rPr>
                <w:b/>
              </w:rPr>
            </w:pPr>
            <w:r w:rsidRPr="0018570F">
              <w:rPr>
                <w:b/>
                <w:sz w:val="20"/>
              </w:rPr>
              <w:t>Goal(s) of Program (Check all that apply):</w:t>
            </w:r>
          </w:p>
        </w:tc>
      </w:tr>
      <w:tr w:rsidR="0018570F" w:rsidTr="00F97680">
        <w:trPr>
          <w:trHeight w:val="288"/>
        </w:trPr>
        <w:tc>
          <w:tcPr>
            <w:tcW w:w="3760" w:type="dxa"/>
          </w:tcPr>
          <w:p w:rsidR="0018570F" w:rsidRPr="0018570F" w:rsidRDefault="0018570F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 </w:t>
            </w:r>
            <w:r w:rsidRPr="0018570F">
              <w:rPr>
                <w:sz w:val="18"/>
                <w:szCs w:val="18"/>
              </w:rPr>
              <w:t>Career Technical Education (CTE)</w:t>
            </w:r>
          </w:p>
        </w:tc>
        <w:tc>
          <w:tcPr>
            <w:tcW w:w="3538" w:type="dxa"/>
          </w:tcPr>
          <w:p w:rsidR="0018570F" w:rsidRPr="0018570F" w:rsidRDefault="0018570F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 </w:t>
            </w:r>
            <w:r w:rsidRPr="0018570F">
              <w:rPr>
                <w:sz w:val="18"/>
                <w:szCs w:val="18"/>
              </w:rPr>
              <w:t>Transfer</w:t>
            </w:r>
          </w:p>
        </w:tc>
        <w:tc>
          <w:tcPr>
            <w:tcW w:w="3492" w:type="dxa"/>
          </w:tcPr>
          <w:p w:rsidR="0018570F" w:rsidRPr="0018570F" w:rsidRDefault="0018570F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 </w:t>
            </w:r>
            <w:r w:rsidRPr="0018570F">
              <w:rPr>
                <w:sz w:val="18"/>
                <w:szCs w:val="18"/>
              </w:rPr>
              <w:t>Other</w:t>
            </w:r>
          </w:p>
        </w:tc>
      </w:tr>
    </w:tbl>
    <w:p w:rsidR="0018570F" w:rsidRPr="001149A9" w:rsidRDefault="0018570F" w:rsidP="0018570F">
      <w:pPr>
        <w:spacing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8570F" w:rsidTr="001149A9">
        <w:trPr>
          <w:trHeight w:val="288"/>
        </w:trPr>
        <w:tc>
          <w:tcPr>
            <w:tcW w:w="10790" w:type="dxa"/>
            <w:gridSpan w:val="2"/>
            <w:shd w:val="clear" w:color="auto" w:fill="D9D9D9" w:themeFill="background1" w:themeFillShade="D9"/>
            <w:vAlign w:val="center"/>
          </w:tcPr>
          <w:p w:rsidR="0018570F" w:rsidRPr="0018570F" w:rsidRDefault="0018570F" w:rsidP="001149A9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</w:rPr>
              <w:t>Type</w:t>
            </w:r>
            <w:r w:rsidRPr="0018570F">
              <w:rPr>
                <w:b/>
                <w:sz w:val="20"/>
              </w:rPr>
              <w:t xml:space="preserve"> of Program (Check all that apply):</w:t>
            </w:r>
          </w:p>
        </w:tc>
      </w:tr>
      <w:tr w:rsidR="0018570F" w:rsidTr="00F97680">
        <w:trPr>
          <w:trHeight w:val="288"/>
        </w:trPr>
        <w:tc>
          <w:tcPr>
            <w:tcW w:w="5395" w:type="dxa"/>
          </w:tcPr>
          <w:p w:rsidR="0018570F" w:rsidRPr="0018570F" w:rsidRDefault="00F97680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Certificate of Achievement 12-17 (or 17-27 quarter) units</w:t>
            </w:r>
          </w:p>
        </w:tc>
        <w:tc>
          <w:tcPr>
            <w:tcW w:w="5395" w:type="dxa"/>
          </w:tcPr>
          <w:p w:rsidR="0018570F" w:rsidRPr="0018570F" w:rsidRDefault="00F97680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Certificate of Achievement 18+ semester (or 27+ quarter) units</w:t>
            </w:r>
          </w:p>
        </w:tc>
      </w:tr>
      <w:tr w:rsidR="0018570F" w:rsidTr="00F97680">
        <w:trPr>
          <w:trHeight w:val="288"/>
        </w:trPr>
        <w:tc>
          <w:tcPr>
            <w:tcW w:w="5395" w:type="dxa"/>
          </w:tcPr>
          <w:p w:rsidR="0018570F" w:rsidRDefault="00F97680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 Associate of Science Degree</w:t>
            </w:r>
          </w:p>
        </w:tc>
        <w:tc>
          <w:tcPr>
            <w:tcW w:w="5395" w:type="dxa"/>
          </w:tcPr>
          <w:p w:rsidR="0018570F" w:rsidRDefault="00F97680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 Associate of Arts Degree</w:t>
            </w:r>
          </w:p>
        </w:tc>
      </w:tr>
    </w:tbl>
    <w:p w:rsidR="0018570F" w:rsidRPr="001149A9" w:rsidRDefault="0018570F" w:rsidP="0018570F">
      <w:pPr>
        <w:spacing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  <w:gridCol w:w="3538"/>
        <w:gridCol w:w="3492"/>
      </w:tblGrid>
      <w:tr w:rsidR="0018570F" w:rsidTr="001149A9">
        <w:trPr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18570F" w:rsidRPr="0018570F" w:rsidRDefault="0018570F" w:rsidP="001149A9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</w:rPr>
              <w:t>Reason for Approval Request</w:t>
            </w:r>
            <w:r w:rsidRPr="0018570F">
              <w:rPr>
                <w:b/>
                <w:sz w:val="20"/>
              </w:rPr>
              <w:t xml:space="preserve"> (Check </w:t>
            </w:r>
            <w:r>
              <w:rPr>
                <w:b/>
                <w:sz w:val="20"/>
              </w:rPr>
              <w:t>One</w:t>
            </w:r>
            <w:r w:rsidRPr="0018570F">
              <w:rPr>
                <w:b/>
                <w:sz w:val="20"/>
              </w:rPr>
              <w:t>):</w:t>
            </w:r>
          </w:p>
        </w:tc>
      </w:tr>
      <w:tr w:rsidR="0018570F" w:rsidTr="00F97680">
        <w:trPr>
          <w:trHeight w:val="288"/>
        </w:trPr>
        <w:tc>
          <w:tcPr>
            <w:tcW w:w="3760" w:type="dxa"/>
          </w:tcPr>
          <w:p w:rsidR="0018570F" w:rsidRPr="0018570F" w:rsidRDefault="0018570F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New Program</w:t>
            </w:r>
          </w:p>
        </w:tc>
        <w:tc>
          <w:tcPr>
            <w:tcW w:w="3538" w:type="dxa"/>
          </w:tcPr>
          <w:p w:rsidR="0018570F" w:rsidRPr="0018570F" w:rsidRDefault="0018570F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Substantial Change</w:t>
            </w:r>
          </w:p>
        </w:tc>
        <w:tc>
          <w:tcPr>
            <w:tcW w:w="3492" w:type="dxa"/>
          </w:tcPr>
          <w:p w:rsidR="0018570F" w:rsidRPr="0018570F" w:rsidRDefault="0018570F" w:rsidP="00F97680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Locally Approved</w:t>
            </w:r>
          </w:p>
        </w:tc>
      </w:tr>
    </w:tbl>
    <w:p w:rsidR="0018570F" w:rsidRPr="001149A9" w:rsidRDefault="0018570F" w:rsidP="0018570F">
      <w:pPr>
        <w:spacing w:line="240" w:lineRule="auto"/>
        <w:contextualSpacing/>
        <w:rPr>
          <w:sz w:val="18"/>
          <w:szCs w:val="18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9139"/>
      </w:tblGrid>
      <w:tr w:rsidR="00F97680" w:rsidTr="006067DE">
        <w:trPr>
          <w:trHeight w:val="288"/>
        </w:trPr>
        <w:tc>
          <w:tcPr>
            <w:tcW w:w="10795" w:type="dxa"/>
            <w:gridSpan w:val="2"/>
            <w:shd w:val="clear" w:color="auto" w:fill="D9D9D9" w:themeFill="background1" w:themeFillShade="D9"/>
            <w:vAlign w:val="center"/>
          </w:tcPr>
          <w:p w:rsidR="00F97680" w:rsidRDefault="001149A9" w:rsidP="001149A9">
            <w:pPr>
              <w:spacing w:after="0" w:line="240" w:lineRule="auto"/>
            </w:pPr>
            <w:r w:rsidRPr="001149A9">
              <w:rPr>
                <w:b/>
                <w:sz w:val="20"/>
              </w:rPr>
              <w:t>Program Information</w:t>
            </w:r>
          </w:p>
        </w:tc>
      </w:tr>
      <w:tr w:rsidR="00F97680" w:rsidTr="006067DE">
        <w:tc>
          <w:tcPr>
            <w:tcW w:w="1260" w:type="dxa"/>
            <w:vAlign w:val="bottom"/>
          </w:tcPr>
          <w:p w:rsidR="00F97680" w:rsidRDefault="001B25A5" w:rsidP="001149A9">
            <w:pPr>
              <w:spacing w:before="120" w:after="0" w:line="240" w:lineRule="auto"/>
            </w:pPr>
            <w:r>
              <w:pict>
                <v:rect id="_x0000_i1033" style="width:1in;height:1pt" o:hralign="center" o:hrstd="t" o:hrnoshade="t" o:hr="t" fillcolor="black [3213]" stroked="f"/>
              </w:pict>
            </w:r>
          </w:p>
        </w:tc>
        <w:tc>
          <w:tcPr>
            <w:tcW w:w="9535" w:type="dxa"/>
            <w:vAlign w:val="bottom"/>
          </w:tcPr>
          <w:p w:rsidR="00F97680" w:rsidRPr="001149A9" w:rsidRDefault="00F97680" w:rsidP="001149A9">
            <w:pPr>
              <w:spacing w:before="120" w:after="0" w:line="240" w:lineRule="auto"/>
              <w:rPr>
                <w:sz w:val="18"/>
                <w:szCs w:val="18"/>
              </w:rPr>
            </w:pPr>
            <w:r w:rsidRPr="001149A9">
              <w:rPr>
                <w:sz w:val="18"/>
                <w:szCs w:val="18"/>
              </w:rPr>
              <w:t xml:space="preserve">Recommended </w:t>
            </w:r>
            <w:hyperlink r:id="rId9" w:history="1">
              <w:r w:rsidRPr="001149A9">
                <w:rPr>
                  <w:rStyle w:val="Hyperlink"/>
                  <w:sz w:val="18"/>
                  <w:szCs w:val="18"/>
                </w:rPr>
                <w:t>Taxonomy of Program (TOP) Code</w:t>
              </w:r>
            </w:hyperlink>
          </w:p>
        </w:tc>
      </w:tr>
      <w:tr w:rsidR="00F97680" w:rsidTr="006067DE">
        <w:tc>
          <w:tcPr>
            <w:tcW w:w="1260" w:type="dxa"/>
            <w:vAlign w:val="bottom"/>
          </w:tcPr>
          <w:p w:rsidR="00F97680" w:rsidRDefault="001B25A5" w:rsidP="001149A9">
            <w:pPr>
              <w:spacing w:before="120" w:after="0" w:line="240" w:lineRule="auto"/>
            </w:pPr>
            <w:r>
              <w:pict>
                <v:rect id="_x0000_i1034" style="width:1in;height:1pt" o:hralign="center" o:hrstd="t" o:hrnoshade="t" o:hr="t" fillcolor="black [3213]" stroked="f"/>
              </w:pict>
            </w:r>
          </w:p>
        </w:tc>
        <w:tc>
          <w:tcPr>
            <w:tcW w:w="9535" w:type="dxa"/>
            <w:vAlign w:val="bottom"/>
          </w:tcPr>
          <w:p w:rsidR="00F97680" w:rsidRPr="001149A9" w:rsidRDefault="001149A9" w:rsidP="001149A9">
            <w:pPr>
              <w:spacing w:before="120" w:after="0" w:line="240" w:lineRule="auto"/>
              <w:rPr>
                <w:sz w:val="18"/>
                <w:szCs w:val="18"/>
              </w:rPr>
            </w:pPr>
            <w:r w:rsidRPr="001149A9">
              <w:rPr>
                <w:sz w:val="18"/>
                <w:szCs w:val="18"/>
              </w:rPr>
              <w:t>Units for Major-Degree</w:t>
            </w:r>
          </w:p>
        </w:tc>
      </w:tr>
      <w:tr w:rsidR="00F97680" w:rsidTr="006067DE">
        <w:tc>
          <w:tcPr>
            <w:tcW w:w="1260" w:type="dxa"/>
            <w:vAlign w:val="bottom"/>
          </w:tcPr>
          <w:p w:rsidR="00F97680" w:rsidRDefault="001B25A5" w:rsidP="001149A9">
            <w:pPr>
              <w:spacing w:before="120" w:after="0" w:line="240" w:lineRule="auto"/>
            </w:pPr>
            <w:r>
              <w:pict>
                <v:rect id="_x0000_i1035" style="width:1in;height:1pt" o:hralign="center" o:hrstd="t" o:hrnoshade="t" o:hr="t" fillcolor="black [3213]" stroked="f"/>
              </w:pict>
            </w:r>
          </w:p>
        </w:tc>
        <w:tc>
          <w:tcPr>
            <w:tcW w:w="9535" w:type="dxa"/>
            <w:vAlign w:val="bottom"/>
          </w:tcPr>
          <w:p w:rsidR="00F97680" w:rsidRPr="001149A9" w:rsidRDefault="001149A9" w:rsidP="001149A9">
            <w:pPr>
              <w:spacing w:before="120" w:after="0" w:line="240" w:lineRule="auto"/>
              <w:rPr>
                <w:sz w:val="18"/>
                <w:szCs w:val="18"/>
              </w:rPr>
            </w:pPr>
            <w:r w:rsidRPr="001149A9">
              <w:rPr>
                <w:sz w:val="18"/>
                <w:szCs w:val="18"/>
              </w:rPr>
              <w:t>Total Units for Degree</w:t>
            </w:r>
          </w:p>
        </w:tc>
      </w:tr>
      <w:tr w:rsidR="00F97680" w:rsidTr="006067DE">
        <w:tc>
          <w:tcPr>
            <w:tcW w:w="1260" w:type="dxa"/>
            <w:vAlign w:val="bottom"/>
          </w:tcPr>
          <w:p w:rsidR="00F97680" w:rsidRDefault="001B25A5" w:rsidP="001149A9">
            <w:pPr>
              <w:spacing w:before="120" w:after="0" w:line="240" w:lineRule="auto"/>
            </w:pPr>
            <w:r>
              <w:pict>
                <v:rect id="_x0000_i1036" style="width:1in;height:1pt" o:hralign="center" o:hrstd="t" o:hrnoshade="t" o:hr="t" fillcolor="black [3213]" stroked="f"/>
              </w:pict>
            </w:r>
          </w:p>
        </w:tc>
        <w:tc>
          <w:tcPr>
            <w:tcW w:w="9535" w:type="dxa"/>
            <w:vAlign w:val="bottom"/>
          </w:tcPr>
          <w:p w:rsidR="00F97680" w:rsidRPr="001149A9" w:rsidRDefault="001149A9" w:rsidP="001149A9">
            <w:pPr>
              <w:spacing w:before="120" w:after="0" w:line="240" w:lineRule="auto"/>
              <w:rPr>
                <w:sz w:val="18"/>
                <w:szCs w:val="18"/>
              </w:rPr>
            </w:pPr>
            <w:r w:rsidRPr="001149A9">
              <w:rPr>
                <w:sz w:val="18"/>
                <w:szCs w:val="18"/>
              </w:rPr>
              <w:t>Required Units-Certificate</w:t>
            </w:r>
          </w:p>
        </w:tc>
      </w:tr>
    </w:tbl>
    <w:p w:rsidR="00F97680" w:rsidRPr="001149A9" w:rsidRDefault="00F97680" w:rsidP="001149A9">
      <w:pPr>
        <w:spacing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49A9" w:rsidTr="001149A9">
        <w:trPr>
          <w:trHeight w:val="432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1149A9" w:rsidRDefault="001149A9" w:rsidP="001149A9">
            <w:pPr>
              <w:spacing w:after="0" w:line="240" w:lineRule="auto"/>
              <w:contextualSpacing/>
            </w:pPr>
            <w:r w:rsidRPr="001149A9">
              <w:rPr>
                <w:b/>
                <w:color w:val="FFFFFF" w:themeColor="background1"/>
                <w:sz w:val="24"/>
              </w:rPr>
              <w:t>Written Form</w:t>
            </w:r>
          </w:p>
        </w:tc>
      </w:tr>
    </w:tbl>
    <w:p w:rsidR="001149A9" w:rsidRPr="001149A9" w:rsidRDefault="001149A9" w:rsidP="008F568E">
      <w:pPr>
        <w:spacing w:after="0" w:line="240" w:lineRule="auto"/>
        <w:contextualSpacing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149A9" w:rsidTr="008F568E">
        <w:tc>
          <w:tcPr>
            <w:tcW w:w="10790" w:type="dxa"/>
          </w:tcPr>
          <w:p w:rsidR="001149A9" w:rsidRPr="00DA36C5" w:rsidRDefault="001149A9" w:rsidP="007D7770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517"/>
              <w:rPr>
                <w:b/>
              </w:rPr>
            </w:pPr>
            <w:r w:rsidRPr="00DA36C5">
              <w:rPr>
                <w:b/>
              </w:rPr>
              <w:t>Insert the description of the program as it will appear in the catalog.</w:t>
            </w:r>
            <w:r w:rsidR="007D7770">
              <w:rPr>
                <w:b/>
              </w:rPr>
              <w:t xml:space="preserve"> </w:t>
            </w:r>
            <w:r w:rsidR="006E207A" w:rsidRPr="004A1158">
              <w:rPr>
                <w:b/>
              </w:rPr>
              <w:t>(S</w:t>
            </w:r>
            <w:r w:rsidR="00D47292" w:rsidRPr="004A1158">
              <w:rPr>
                <w:b/>
              </w:rPr>
              <w:t>ee PCAH pp. 142 and 170)</w:t>
            </w:r>
          </w:p>
        </w:tc>
      </w:tr>
      <w:tr w:rsidR="001149A9" w:rsidTr="008F568E">
        <w:tc>
          <w:tcPr>
            <w:tcW w:w="10790" w:type="dxa"/>
          </w:tcPr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1149A9" w:rsidRDefault="001B25A5" w:rsidP="00683515">
            <w:pPr>
              <w:spacing w:before="120" w:after="0" w:line="240" w:lineRule="auto"/>
              <w:ind w:left="517"/>
              <w:contextualSpacing/>
            </w:pPr>
            <w:r>
              <w:pict>
                <v:rect id="_x0000_i1037" style="width:502.85pt;height:1pt" o:hralign="center" o:hrstd="t" o:hrnoshade="t" o:hr="t" fillcolor="black [3213]" stroked="f"/>
              </w:pict>
            </w:r>
          </w:p>
        </w:tc>
      </w:tr>
    </w:tbl>
    <w:p w:rsidR="001149A9" w:rsidRPr="008F568E" w:rsidRDefault="001149A9" w:rsidP="008F568E">
      <w:pPr>
        <w:spacing w:after="0" w:line="240" w:lineRule="auto"/>
        <w:contextualSpacing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149A9" w:rsidTr="008F568E">
        <w:tc>
          <w:tcPr>
            <w:tcW w:w="10790" w:type="dxa"/>
          </w:tcPr>
          <w:p w:rsidR="001149A9" w:rsidRPr="00DA36C5" w:rsidRDefault="001149A9" w:rsidP="008F568E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517"/>
              <w:rPr>
                <w:b/>
              </w:rPr>
            </w:pPr>
            <w:r w:rsidRPr="00DA36C5">
              <w:rPr>
                <w:b/>
              </w:rPr>
              <w:t>Provide a brief rationale for the program</w:t>
            </w:r>
            <w:r w:rsidR="008F568E" w:rsidRPr="00DA36C5">
              <w:rPr>
                <w:b/>
              </w:rPr>
              <w:t>.</w:t>
            </w:r>
          </w:p>
        </w:tc>
      </w:tr>
      <w:tr w:rsidR="001149A9" w:rsidTr="008F568E">
        <w:tc>
          <w:tcPr>
            <w:tcW w:w="10790" w:type="dxa"/>
          </w:tcPr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8F568E">
            <w:pPr>
              <w:spacing w:before="120" w:after="0" w:line="240" w:lineRule="auto"/>
              <w:ind w:left="517"/>
              <w:contextualSpacing/>
            </w:pPr>
          </w:p>
          <w:p w:rsidR="001149A9" w:rsidRDefault="001B25A5" w:rsidP="008F568E">
            <w:pPr>
              <w:spacing w:before="120" w:after="0" w:line="240" w:lineRule="auto"/>
              <w:ind w:left="517"/>
              <w:contextualSpacing/>
            </w:pPr>
            <w:r>
              <w:pict>
                <v:rect id="_x0000_i1038" style="width:502.85pt;height:1pt" o:hralign="center" o:hrstd="t" o:hrnoshade="t" o:hr="t" fillcolor="black [3213]" stroked="f"/>
              </w:pict>
            </w:r>
          </w:p>
        </w:tc>
      </w:tr>
    </w:tbl>
    <w:p w:rsidR="00DA36C5" w:rsidRPr="00AE0920" w:rsidRDefault="00DA36C5" w:rsidP="008F568E">
      <w:pPr>
        <w:spacing w:after="0" w:line="240" w:lineRule="auto"/>
        <w:contextualSpacing/>
        <w:rPr>
          <w:sz w:val="1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36C5" w:rsidTr="007D7770">
        <w:tc>
          <w:tcPr>
            <w:tcW w:w="10790" w:type="dxa"/>
          </w:tcPr>
          <w:p w:rsidR="00DA36C5" w:rsidRPr="00DA36C5" w:rsidRDefault="00DA36C5" w:rsidP="007D7770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517"/>
              <w:rPr>
                <w:b/>
              </w:rPr>
            </w:pPr>
            <w:r>
              <w:rPr>
                <w:b/>
              </w:rPr>
              <w:t>Summarize the Labor Market Information (LMI) and employment outlook (including citation for the source of the data) for students exiting the program</w:t>
            </w:r>
            <w:r w:rsidRPr="00DA36C5">
              <w:rPr>
                <w:b/>
              </w:rPr>
              <w:t>.</w:t>
            </w:r>
            <w:r w:rsidR="007D7770">
              <w:rPr>
                <w:b/>
              </w:rPr>
              <w:t xml:space="preserve"> </w:t>
            </w:r>
            <w:r w:rsidR="007D7770" w:rsidRPr="004A1158">
              <w:rPr>
                <w:b/>
              </w:rPr>
              <w:t>(See PCAH pp. 85-88,</w:t>
            </w:r>
            <w:r w:rsidR="006E207A" w:rsidRPr="004A1158">
              <w:rPr>
                <w:b/>
              </w:rPr>
              <w:t xml:space="preserve"> 136, 147, 148, 165, 168, and 176)</w:t>
            </w:r>
          </w:p>
        </w:tc>
      </w:tr>
      <w:tr w:rsidR="00DA36C5" w:rsidTr="007D7770">
        <w:tc>
          <w:tcPr>
            <w:tcW w:w="10790" w:type="dxa"/>
          </w:tcPr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683515" w:rsidRDefault="00683515" w:rsidP="007D7770">
            <w:pPr>
              <w:spacing w:before="120" w:after="0" w:line="240" w:lineRule="auto"/>
              <w:ind w:left="517"/>
              <w:contextualSpacing/>
            </w:pPr>
          </w:p>
          <w:p w:rsidR="00DA36C5" w:rsidRDefault="001B25A5" w:rsidP="007D7770">
            <w:pPr>
              <w:spacing w:before="120" w:after="0" w:line="240" w:lineRule="auto"/>
              <w:ind w:left="517"/>
              <w:contextualSpacing/>
            </w:pPr>
            <w:r>
              <w:pict>
                <v:rect id="_x0000_i1039" style="width:502.85pt;height:1pt" o:hralign="center" o:hrstd="t" o:hrnoshade="t" o:hr="t" fillcolor="black [3213]" stroked="f"/>
              </w:pict>
            </w:r>
          </w:p>
        </w:tc>
      </w:tr>
    </w:tbl>
    <w:p w:rsidR="009D4AF1" w:rsidRDefault="00DA36C5" w:rsidP="008F568E">
      <w:pPr>
        <w:spacing w:after="0" w:line="240" w:lineRule="auto"/>
        <w:contextualSpacing/>
      </w:pPr>
      <w:r>
        <w:t xml:space="preserve"> </w: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D4AF1" w:rsidTr="007D7770">
        <w:tc>
          <w:tcPr>
            <w:tcW w:w="10790" w:type="dxa"/>
          </w:tcPr>
          <w:p w:rsidR="009D4AF1" w:rsidRPr="00DA36C5" w:rsidRDefault="009D4AF1" w:rsidP="009D4AF1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b/>
              </w:rPr>
            </w:pPr>
            <w:r w:rsidRPr="00DA36C5">
              <w:rPr>
                <w:b/>
              </w:rPr>
              <w:t>List similar programs at other colleges in the Los Angeles and Orange County Region which may be adversely impacted.</w:t>
            </w:r>
            <w:r>
              <w:rPr>
                <w:b/>
              </w:rPr>
              <w:t xml:space="preserve">  (There is space for 1</w:t>
            </w:r>
            <w:r w:rsidRPr="00DA36C5">
              <w:rPr>
                <w:b/>
              </w:rPr>
              <w:t>0 listings, if you need more, please contact</w:t>
            </w:r>
            <w:r>
              <w:rPr>
                <w:b/>
              </w:rPr>
              <w:t xml:space="preserve"> </w:t>
            </w:r>
            <w:hyperlink r:id="rId10" w:history="1">
              <w:r w:rsidRPr="00DA36C5">
                <w:rPr>
                  <w:rStyle w:val="Hyperlink"/>
                  <w:b/>
                </w:rPr>
                <w:t>laocrc@sccollege.edu</w:t>
              </w:r>
            </w:hyperlink>
            <w:r>
              <w:rPr>
                <w:b/>
              </w:rPr>
              <w:t>)</w:t>
            </w:r>
          </w:p>
        </w:tc>
      </w:tr>
    </w:tbl>
    <w:p w:rsidR="009D4AF1" w:rsidRDefault="009D4AF1" w:rsidP="008F568E">
      <w:pPr>
        <w:spacing w:after="0" w:line="240" w:lineRule="auto"/>
        <w:contextualSpacing/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9D4AF1" w:rsidTr="007D7770">
        <w:tc>
          <w:tcPr>
            <w:tcW w:w="2697" w:type="dxa"/>
            <w:shd w:val="clear" w:color="auto" w:fill="D9D9D9" w:themeFill="background1" w:themeFillShade="D9"/>
          </w:tcPr>
          <w:p w:rsidR="009D4AF1" w:rsidRPr="008F568E" w:rsidRDefault="009D4AF1" w:rsidP="007D7770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College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9D4AF1" w:rsidRPr="008F568E" w:rsidRDefault="009D4AF1" w:rsidP="007D7770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9D4AF1" w:rsidRPr="008F568E" w:rsidRDefault="009D4AF1" w:rsidP="007D7770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Who You Contacted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9D4AF1" w:rsidRPr="008F568E" w:rsidRDefault="009D4AF1" w:rsidP="007D7770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Outcome of Contact</w: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0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1" style="width:33.9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2" style="width:33.9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3" style="width:33.9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4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5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6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7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8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49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0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1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2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3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4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5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6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7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8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59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0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1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2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3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4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5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6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7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8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69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0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1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2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3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4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5" style="width:124.05pt;height:1pt" o:hralign="center" o:hrstd="t" o:hrnoshade="t" o:hr="t" fillcolor="black [3213]" stroked="f"/>
              </w:pict>
            </w:r>
          </w:p>
        </w:tc>
      </w:tr>
      <w:tr w:rsidR="009D4AF1" w:rsidTr="007D7770"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6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7" style="width:124.05pt;height:1pt" o:hralign="center" o:hrstd="t" o:hrnoshade="t" o:hr="t" fillcolor="black [3213]" stroked="f"/>
              </w:pict>
            </w:r>
          </w:p>
        </w:tc>
        <w:tc>
          <w:tcPr>
            <w:tcW w:w="2697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8" style="width:124.05pt;height:1pt" o:hralign="center" o:hrstd="t" o:hrnoshade="t" o:hr="t" fillcolor="black [3213]" stroked="f"/>
              </w:pict>
            </w:r>
          </w:p>
        </w:tc>
        <w:tc>
          <w:tcPr>
            <w:tcW w:w="2698" w:type="dxa"/>
          </w:tcPr>
          <w:p w:rsidR="009D4AF1" w:rsidRPr="005A45BE" w:rsidRDefault="001B25A5" w:rsidP="007D7770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79" style="width:124.05pt;height:1pt" o:hralign="center" o:hrstd="t" o:hrnoshade="t" o:hr="t" fillcolor="black [3213]" stroked="f"/>
              </w:pict>
            </w:r>
          </w:p>
        </w:tc>
      </w:tr>
    </w:tbl>
    <w:p w:rsidR="001149A9" w:rsidRPr="008F568E" w:rsidRDefault="001149A9" w:rsidP="008F568E">
      <w:pPr>
        <w:spacing w:before="120" w:after="0" w:line="240" w:lineRule="auto"/>
        <w:contextualSpacing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F568E" w:rsidTr="005A45BE">
        <w:tc>
          <w:tcPr>
            <w:tcW w:w="10790" w:type="dxa"/>
          </w:tcPr>
          <w:p w:rsidR="008F568E" w:rsidRPr="006E207A" w:rsidRDefault="008F568E" w:rsidP="006E207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b/>
              </w:rPr>
            </w:pPr>
            <w:r w:rsidRPr="00DA36C5">
              <w:rPr>
                <w:b/>
              </w:rPr>
              <w:t>List all courses required for program completion, including core requirements, restricted electives and prerequisites.</w:t>
            </w:r>
            <w:r w:rsidR="00DA36C5" w:rsidRPr="00DA36C5">
              <w:rPr>
                <w:b/>
              </w:rPr>
              <w:t xml:space="preserve"> (There is space for 20 listings, if you need more, please contact </w:t>
            </w:r>
            <w:hyperlink r:id="rId11" w:history="1">
              <w:r w:rsidR="00DA36C5" w:rsidRPr="00DA36C5">
                <w:rPr>
                  <w:rStyle w:val="Hyperlink"/>
                  <w:b/>
                </w:rPr>
                <w:t>laocrc.sccollege.edu</w:t>
              </w:r>
            </w:hyperlink>
            <w:r w:rsidR="00DA36C5">
              <w:rPr>
                <w:b/>
              </w:rPr>
              <w:t>)</w:t>
            </w:r>
            <w:r w:rsidR="00DA36C5" w:rsidRPr="00DA36C5">
              <w:rPr>
                <w:b/>
              </w:rPr>
              <w:t>.</w:t>
            </w:r>
            <w:r w:rsidR="006E207A">
              <w:rPr>
                <w:b/>
              </w:rPr>
              <w:t xml:space="preserve">         </w:t>
            </w:r>
            <w:r w:rsidR="006E207A" w:rsidRPr="004A1158">
              <w:rPr>
                <w:b/>
              </w:rPr>
              <w:t>(See PCAH pp. 143 and 171)</w:t>
            </w:r>
          </w:p>
        </w:tc>
      </w:tr>
    </w:tbl>
    <w:p w:rsidR="008F568E" w:rsidRPr="00AE0920" w:rsidRDefault="008F568E" w:rsidP="008F568E">
      <w:pPr>
        <w:spacing w:before="120" w:after="0" w:line="240" w:lineRule="auto"/>
        <w:contextualSpacing/>
        <w:rPr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1656"/>
        <w:gridCol w:w="4609"/>
        <w:gridCol w:w="895"/>
      </w:tblGrid>
      <w:tr w:rsidR="008F568E" w:rsidTr="004217B4">
        <w:tc>
          <w:tcPr>
            <w:tcW w:w="363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F568E" w:rsidRPr="008F568E" w:rsidRDefault="008F568E" w:rsidP="008F568E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 w:rsidRPr="008F568E">
              <w:rPr>
                <w:b/>
                <w:sz w:val="20"/>
              </w:rPr>
              <w:t>Courses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F568E" w:rsidRPr="008F568E" w:rsidRDefault="008F568E" w:rsidP="008F568E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 w:rsidRPr="008F568E">
              <w:rPr>
                <w:b/>
                <w:sz w:val="20"/>
              </w:rPr>
              <w:t>Course Number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F568E" w:rsidRPr="008F568E" w:rsidRDefault="008F568E" w:rsidP="008F568E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 w:rsidRPr="008F568E">
              <w:rPr>
                <w:b/>
                <w:sz w:val="20"/>
              </w:rPr>
              <w:t>Course Title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F568E" w:rsidRPr="008F568E" w:rsidRDefault="008F568E" w:rsidP="008F568E">
            <w:pPr>
              <w:spacing w:before="120" w:after="0" w:line="240" w:lineRule="auto"/>
              <w:contextualSpacing/>
              <w:jc w:val="center"/>
              <w:rPr>
                <w:b/>
                <w:sz w:val="20"/>
              </w:rPr>
            </w:pPr>
            <w:r w:rsidRPr="008F568E">
              <w:rPr>
                <w:b/>
                <w:sz w:val="20"/>
              </w:rPr>
              <w:t>Units</w:t>
            </w:r>
          </w:p>
        </w:tc>
      </w:tr>
      <w:tr w:rsidR="008F568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8F568E" w:rsidRPr="005A45BE" w:rsidRDefault="001B25A5" w:rsidP="008F568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0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68E" w:rsidRPr="005A45BE" w:rsidRDefault="001B25A5" w:rsidP="008F568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1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68E" w:rsidRPr="005A45BE" w:rsidRDefault="001B25A5" w:rsidP="008F568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2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8F568E" w:rsidRPr="005A45BE" w:rsidRDefault="001B25A5" w:rsidP="008F568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3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4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5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6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7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8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89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0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1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2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3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4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5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6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7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8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099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0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1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2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3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4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5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6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7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8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09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0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1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2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3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4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5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6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7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8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19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0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1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2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3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4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5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6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7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8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29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0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1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2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3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4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5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6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7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8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39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0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1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2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3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4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5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6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7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8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49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0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1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2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3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4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5" style="width:33.95pt;height:1pt" o:hralign="center" o:hrstd="t" o:hrnoshade="t" o:hr="t" fillcolor="black [3213]" stroked="f"/>
              </w:pict>
            </w:r>
          </w:p>
        </w:tc>
      </w:tr>
      <w:tr w:rsidR="005A45BE" w:rsidTr="004217B4">
        <w:tc>
          <w:tcPr>
            <w:tcW w:w="36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6" style="width:170.7pt;height:1pt" o:hralign="center" o:hrstd="t" o:hrnoshade="t" o:hr="t" fillcolor="black [3213]" stroked="f"/>
              </w:pic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7" style="width:1in;height:1pt" o:hralign="center" o:hrstd="t" o:hrnoshade="t" o:hr="t" fillcolor="black [3213]" stroked="f"/>
              </w:pict>
            </w:r>
          </w:p>
        </w:tc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8" style="width:219.65pt;height:1pt" o:hralign="center" o:hrstd="t" o:hrnoshade="t" o:hr="t" fillcolor="black [3213]" stroked="f"/>
              </w:pict>
            </w: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5A45BE" w:rsidRPr="005A45BE" w:rsidRDefault="001B25A5" w:rsidP="005A45BE">
            <w:pPr>
              <w:spacing w:before="120" w:after="0" w:line="240" w:lineRule="auto"/>
              <w:contextualSpacing/>
              <w:rPr>
                <w:sz w:val="20"/>
                <w:szCs w:val="20"/>
              </w:rPr>
            </w:pPr>
            <w:r>
              <w:pict>
                <v:rect id="_x0000_i1159" style="width:33.95pt;height:1pt" o:hralign="center" o:hrstd="t" o:hrnoshade="t" o:hr="t" fillcolor="black [3213]" stroked="f"/>
              </w:pict>
            </w:r>
          </w:p>
        </w:tc>
      </w:tr>
    </w:tbl>
    <w:p w:rsidR="00DA36C5" w:rsidRDefault="00DA36C5" w:rsidP="008F568E">
      <w:pPr>
        <w:spacing w:before="120" w:after="0" w:line="240" w:lineRule="auto"/>
        <w:contextualSpacing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AE0920" w:rsidTr="004217B4">
        <w:tc>
          <w:tcPr>
            <w:tcW w:w="10790" w:type="dxa"/>
          </w:tcPr>
          <w:p w:rsidR="00AE0920" w:rsidRPr="004217B4" w:rsidRDefault="00AE0920" w:rsidP="009D4AF1">
            <w:pPr>
              <w:pStyle w:val="ListParagraph"/>
              <w:numPr>
                <w:ilvl w:val="0"/>
                <w:numId w:val="1"/>
              </w:numPr>
              <w:spacing w:before="120" w:after="0"/>
            </w:pPr>
            <w:r w:rsidRPr="00AE0920">
              <w:rPr>
                <w:b/>
              </w:rPr>
              <w:t>Include any other information you would like to share.</w:t>
            </w:r>
          </w:p>
          <w:p w:rsidR="009D4AF1" w:rsidRDefault="009D4AF1" w:rsidP="004217B4">
            <w:pPr>
              <w:spacing w:before="120" w:after="0"/>
            </w:pPr>
          </w:p>
          <w:p w:rsidR="009D4AF1" w:rsidRDefault="009D4AF1" w:rsidP="004217B4">
            <w:pPr>
              <w:spacing w:before="120" w:after="0"/>
            </w:pPr>
          </w:p>
          <w:p w:rsidR="009D4AF1" w:rsidRDefault="009D4AF1" w:rsidP="004217B4">
            <w:pPr>
              <w:spacing w:before="120" w:after="0"/>
            </w:pPr>
          </w:p>
          <w:p w:rsidR="009D4AF1" w:rsidRDefault="009D4AF1" w:rsidP="004217B4">
            <w:pPr>
              <w:spacing w:before="120" w:after="0"/>
            </w:pPr>
          </w:p>
          <w:p w:rsidR="009D4AF1" w:rsidRDefault="009D4AF1" w:rsidP="004217B4">
            <w:pPr>
              <w:spacing w:before="120" w:after="0"/>
            </w:pPr>
          </w:p>
          <w:p w:rsidR="004217B4" w:rsidRPr="00AE0920" w:rsidRDefault="004217B4" w:rsidP="004217B4">
            <w:pPr>
              <w:spacing w:before="120" w:after="0"/>
            </w:pPr>
          </w:p>
        </w:tc>
      </w:tr>
    </w:tbl>
    <w:p w:rsidR="00DA36C5" w:rsidRDefault="00DA36C5" w:rsidP="008F568E">
      <w:pPr>
        <w:spacing w:before="120" w:after="0" w:line="240" w:lineRule="auto"/>
        <w:contextualSpacing/>
      </w:pPr>
    </w:p>
    <w:sectPr w:rsidR="00DA36C5" w:rsidSect="006143E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A5" w:rsidRDefault="001B25A5" w:rsidP="006143ED">
      <w:pPr>
        <w:spacing w:after="0" w:line="240" w:lineRule="auto"/>
      </w:pPr>
      <w:r>
        <w:separator/>
      </w:r>
    </w:p>
  </w:endnote>
  <w:endnote w:type="continuationSeparator" w:id="0">
    <w:p w:rsidR="001B25A5" w:rsidRDefault="001B25A5" w:rsidP="006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92" w:rsidRPr="006143ED" w:rsidRDefault="00D47292" w:rsidP="006143ED">
    <w:pPr>
      <w:pStyle w:val="Footer"/>
      <w:jc w:val="right"/>
      <w:rPr>
        <w:rFonts w:ascii="Rockwell" w:hAnsi="Rockwell"/>
        <w:i/>
        <w:sz w:val="16"/>
      </w:rPr>
    </w:pPr>
    <w:r w:rsidRPr="00D43E32">
      <w:rPr>
        <w:rFonts w:ascii="Rockwell" w:hAnsi="Rockwell"/>
        <w:i/>
        <w:sz w:val="16"/>
      </w:rPr>
      <w:t xml:space="preserve">Revised </w:t>
    </w:r>
    <w:r w:rsidRPr="00D43E32">
      <w:rPr>
        <w:rFonts w:ascii="Rockwell" w:hAnsi="Rockwell"/>
        <w:i/>
        <w:sz w:val="16"/>
      </w:rPr>
      <w:fldChar w:fldCharType="begin"/>
    </w:r>
    <w:r w:rsidRPr="00D43E32">
      <w:rPr>
        <w:rFonts w:ascii="Rockwell" w:hAnsi="Rockwell"/>
        <w:i/>
        <w:sz w:val="16"/>
      </w:rPr>
      <w:instrText xml:space="preserve"> DATE \@ "dddd, MMMM dd, yyyy" </w:instrText>
    </w:r>
    <w:r w:rsidRPr="00D43E32">
      <w:rPr>
        <w:rFonts w:ascii="Rockwell" w:hAnsi="Rockwell"/>
        <w:i/>
        <w:sz w:val="16"/>
      </w:rPr>
      <w:fldChar w:fldCharType="separate"/>
    </w:r>
    <w:r w:rsidR="003D1B3A">
      <w:rPr>
        <w:rFonts w:ascii="Rockwell" w:hAnsi="Rockwell"/>
        <w:i/>
        <w:noProof/>
        <w:sz w:val="16"/>
      </w:rPr>
      <w:t>Friday, April 29, 2016</w:t>
    </w:r>
    <w:r w:rsidRPr="00D43E32">
      <w:rPr>
        <w:rFonts w:ascii="Rockwell" w:hAnsi="Rockwel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A5" w:rsidRDefault="001B25A5" w:rsidP="006143ED">
      <w:pPr>
        <w:spacing w:after="0" w:line="240" w:lineRule="auto"/>
      </w:pPr>
      <w:r>
        <w:separator/>
      </w:r>
    </w:p>
  </w:footnote>
  <w:footnote w:type="continuationSeparator" w:id="0">
    <w:p w:rsidR="001B25A5" w:rsidRDefault="001B25A5" w:rsidP="006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92" w:rsidRDefault="00D47292" w:rsidP="006143ED">
    <w:pPr>
      <w:pStyle w:val="Header"/>
      <w:rPr>
        <w:rFonts w:ascii="Rockwell" w:hAnsi="Rockwell"/>
        <w:sz w:val="20"/>
        <w:szCs w:val="20"/>
      </w:rPr>
    </w:pPr>
    <w:r>
      <w:rPr>
        <w:rFonts w:ascii="Rockwell" w:hAnsi="Rockwell" w:cs="Arial"/>
        <w:b/>
        <w:noProof/>
        <w:color w:val="231F20"/>
      </w:rPr>
      <w:drawing>
        <wp:anchor distT="0" distB="0" distL="114300" distR="114300" simplePos="0" relativeHeight="251659264" behindDoc="1" locked="0" layoutInCell="1" allowOverlap="1" wp14:anchorId="4B195087" wp14:editId="253335D1">
          <wp:simplePos x="0" y="0"/>
          <wp:positionH relativeFrom="column">
            <wp:posOffset>-265622</wp:posOffset>
          </wp:positionH>
          <wp:positionV relativeFrom="paragraph">
            <wp:posOffset>-112143</wp:posOffset>
          </wp:positionV>
          <wp:extent cx="1536616" cy="603849"/>
          <wp:effectExtent l="0" t="0" r="6985" b="6350"/>
          <wp:wrapNone/>
          <wp:docPr id="5" name="Picture 0" descr="LAOC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crc-logo-WITH-CCC-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616" cy="60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3276">
      <w:rPr>
        <w:rFonts w:ascii="Rockwell" w:hAnsi="Rockwell" w:cs="Arial"/>
        <w:b/>
        <w:color w:val="231F20"/>
      </w:rPr>
      <w:ptab w:relativeTo="margin" w:alignment="center" w:leader="none"/>
    </w:r>
    <w:r>
      <w:t xml:space="preserve"> </w:t>
    </w:r>
    <w:r w:rsidRPr="00845EA5">
      <w:rPr>
        <w:rFonts w:ascii="Rockwell" w:hAnsi="Rockwell" w:cs="Arial"/>
        <w:color w:val="231F20"/>
        <w:sz w:val="20"/>
        <w:szCs w:val="20"/>
      </w:rPr>
      <w:ptab w:relativeTo="margin" w:alignment="right" w:leader="none"/>
    </w:r>
    <w:r>
      <w:rPr>
        <w:rFonts w:ascii="Rockwell" w:hAnsi="Rockwell" w:cs="Arial"/>
        <w:color w:val="231F20"/>
        <w:sz w:val="20"/>
        <w:szCs w:val="20"/>
      </w:rPr>
      <w:t xml:space="preserve"> </w:t>
    </w:r>
    <w:hyperlink r:id="rId2" w:history="1">
      <w:r w:rsidRPr="005D2159">
        <w:rPr>
          <w:rStyle w:val="Hyperlink"/>
          <w:rFonts w:ascii="Rockwell" w:hAnsi="Rockwell" w:cs="Arial"/>
          <w:sz w:val="20"/>
          <w:szCs w:val="20"/>
        </w:rPr>
        <w:t>www.laocrc.org</w:t>
      </w:r>
    </w:hyperlink>
    <w:r>
      <w:rPr>
        <w:rFonts w:ascii="Rockwell" w:hAnsi="Rockwell"/>
        <w:sz w:val="20"/>
        <w:szCs w:val="20"/>
      </w:rPr>
      <w:t xml:space="preserve"> </w:t>
    </w:r>
  </w:p>
  <w:p w:rsidR="00D47292" w:rsidRDefault="00D47292" w:rsidP="006143ED">
    <w:pPr>
      <w:pStyle w:val="Header"/>
      <w:jc w:val="right"/>
      <w:rPr>
        <w:rFonts w:ascii="Rockwell" w:hAnsi="Rockwell" w:cs="Arial"/>
        <w:color w:val="231F20"/>
        <w:sz w:val="20"/>
        <w:szCs w:val="20"/>
      </w:rPr>
    </w:pPr>
    <w:r w:rsidRPr="005D2159">
      <w:rPr>
        <w:rFonts w:ascii="Rockwell" w:hAnsi="Rockwell" w:cs="Arial"/>
        <w:color w:val="231F20"/>
        <w:sz w:val="20"/>
        <w:szCs w:val="20"/>
      </w:rPr>
      <w:t>714.628.5041</w:t>
    </w:r>
  </w:p>
  <w:p w:rsidR="00D47292" w:rsidRDefault="00D47292" w:rsidP="006143ED">
    <w:pPr>
      <w:pStyle w:val="Header"/>
      <w:jc w:val="right"/>
    </w:pPr>
    <w:r>
      <w:rPr>
        <w:rFonts w:ascii="Rockwell" w:hAnsi="Rockwell" w:cs="Arial"/>
        <w:color w:val="231F20"/>
        <w:sz w:val="20"/>
        <w:szCs w:val="20"/>
      </w:rPr>
      <w:t xml:space="preserve"> </w:t>
    </w:r>
    <w:hyperlink r:id="rId3" w:history="1">
      <w:r w:rsidRPr="005D2159">
        <w:rPr>
          <w:rStyle w:val="Hyperlink"/>
          <w:rFonts w:ascii="Rockwell" w:hAnsi="Rockwell" w:cs="Arial"/>
          <w:sz w:val="20"/>
          <w:szCs w:val="20"/>
        </w:rPr>
        <w:t>laocrc@sccollege.edu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C6C"/>
    <w:multiLevelType w:val="hybridMultilevel"/>
    <w:tmpl w:val="B8A2D46C"/>
    <w:lvl w:ilvl="0" w:tplc="DC30A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1737F"/>
    <w:multiLevelType w:val="hybridMultilevel"/>
    <w:tmpl w:val="25801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11E17"/>
    <w:multiLevelType w:val="hybridMultilevel"/>
    <w:tmpl w:val="6D1E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2557"/>
    <w:multiLevelType w:val="hybridMultilevel"/>
    <w:tmpl w:val="655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D2A8B"/>
    <w:multiLevelType w:val="hybridMultilevel"/>
    <w:tmpl w:val="7AA2000A"/>
    <w:lvl w:ilvl="0" w:tplc="DC30A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D"/>
    <w:rsid w:val="000751F8"/>
    <w:rsid w:val="000D569D"/>
    <w:rsid w:val="001149A9"/>
    <w:rsid w:val="0018570F"/>
    <w:rsid w:val="001B25A5"/>
    <w:rsid w:val="003D1B3A"/>
    <w:rsid w:val="00404BB9"/>
    <w:rsid w:val="004217B4"/>
    <w:rsid w:val="004A1158"/>
    <w:rsid w:val="005A45BE"/>
    <w:rsid w:val="006067DE"/>
    <w:rsid w:val="006143ED"/>
    <w:rsid w:val="00683515"/>
    <w:rsid w:val="006E207A"/>
    <w:rsid w:val="006E5BAC"/>
    <w:rsid w:val="007B4D98"/>
    <w:rsid w:val="007D7770"/>
    <w:rsid w:val="00800DCC"/>
    <w:rsid w:val="008F568E"/>
    <w:rsid w:val="00982150"/>
    <w:rsid w:val="009D4AF1"/>
    <w:rsid w:val="00AE0920"/>
    <w:rsid w:val="00B039C3"/>
    <w:rsid w:val="00D47292"/>
    <w:rsid w:val="00DA36C5"/>
    <w:rsid w:val="00F97680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E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ED"/>
  </w:style>
  <w:style w:type="paragraph" w:styleId="Footer">
    <w:name w:val="footer"/>
    <w:basedOn w:val="Normal"/>
    <w:link w:val="FooterChar"/>
    <w:unhideWhenUsed/>
    <w:rsid w:val="00614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43ED"/>
  </w:style>
  <w:style w:type="character" w:styleId="Hyperlink">
    <w:name w:val="Hyperlink"/>
    <w:basedOn w:val="DefaultParagraphFont"/>
    <w:uiPriority w:val="99"/>
    <w:unhideWhenUsed/>
    <w:rsid w:val="006143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43ED"/>
    <w:rPr>
      <w:color w:val="808080"/>
    </w:rPr>
  </w:style>
  <w:style w:type="paragraph" w:styleId="ListParagraph">
    <w:name w:val="List Paragraph"/>
    <w:basedOn w:val="Normal"/>
    <w:uiPriority w:val="34"/>
    <w:qFormat/>
    <w:rsid w:val="0011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E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ED"/>
  </w:style>
  <w:style w:type="paragraph" w:styleId="Footer">
    <w:name w:val="footer"/>
    <w:basedOn w:val="Normal"/>
    <w:link w:val="FooterChar"/>
    <w:unhideWhenUsed/>
    <w:rsid w:val="00614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43ED"/>
  </w:style>
  <w:style w:type="character" w:styleId="Hyperlink">
    <w:name w:val="Hyperlink"/>
    <w:basedOn w:val="DefaultParagraphFont"/>
    <w:uiPriority w:val="99"/>
    <w:unhideWhenUsed/>
    <w:rsid w:val="006143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4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43ED"/>
    <w:rPr>
      <w:color w:val="808080"/>
    </w:rPr>
  </w:style>
  <w:style w:type="paragraph" w:styleId="ListParagraph">
    <w:name w:val="List Paragraph"/>
    <w:basedOn w:val="Normal"/>
    <w:uiPriority w:val="34"/>
    <w:qFormat/>
    <w:rsid w:val="0011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aocrc.sccollege.edu?subject=Please%20add%20more%20lines%20to%20PA%20Application%20%233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xtranet.cccco.edu/Portals/1/AA/Credit/2013Files/TOPmanual6_2009_09corrected_12.5.13.pdf" TargetMode="External"/><Relationship Id="rId10" Type="http://schemas.openxmlformats.org/officeDocument/2006/relationships/hyperlink" Target="mailto:laocrc@sccollege.edu?subject=Please%20add%20more%20lines%20to%20PA%20Application%20%2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file:///\\rsccd.org\scccr\Department%20Directories\Career%20Education%20shared%20folder\Grants\Regional%20Consortia\Meetings\LAOCRC\www.laocrc.org" TargetMode="External"/><Relationship Id="rId3" Type="http://schemas.openxmlformats.org/officeDocument/2006/relationships/hyperlink" Target="file:///\\rsccd.org\scccr\Department%20Directories\Career%20Education%20shared%20folder\Grants\Regional%20Consortia\Meetings\LAOCRC\laocrc@sccollege.ed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E0EF-9293-C94B-9617-3406A105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Duclos, Chelsea</dc:creator>
  <cp:keywords/>
  <dc:description/>
  <cp:lastModifiedBy>LA/OC Regional Consortia</cp:lastModifiedBy>
  <cp:revision>3</cp:revision>
  <dcterms:created xsi:type="dcterms:W3CDTF">2015-09-14T05:32:00Z</dcterms:created>
  <dcterms:modified xsi:type="dcterms:W3CDTF">2015-10-08T15:23:00Z</dcterms:modified>
</cp:coreProperties>
</file>