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CF" w:rsidRPr="00AA3BAE" w:rsidRDefault="00C02ACF" w:rsidP="00C02ACF">
      <w:pPr>
        <w:spacing w:after="0" w:line="240" w:lineRule="auto"/>
        <w:jc w:val="center"/>
        <w:rPr>
          <w:rFonts w:ascii="Microsoft Sans Serif" w:eastAsia="Malgun Gothic" w:hAnsi="Microsoft Sans Serif" w:cs="Microsoft Sans Serif"/>
          <w:sz w:val="28"/>
          <w:szCs w:val="24"/>
        </w:rPr>
      </w:pPr>
      <w:bookmarkStart w:id="0" w:name="_GoBack"/>
      <w:bookmarkEnd w:id="0"/>
      <w:r>
        <w:rPr>
          <w:b/>
          <w:noProof/>
          <w:sz w:val="28"/>
        </w:rPr>
        <w:drawing>
          <wp:anchor distT="0" distB="0" distL="114300" distR="114300" simplePos="0" relativeHeight="251660288" behindDoc="0" locked="0" layoutInCell="1" allowOverlap="1" wp14:anchorId="6EC99012" wp14:editId="45A8E811">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7BDBB2CF" wp14:editId="366798D9">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C02ACF" w:rsidRPr="00AA3BAE" w:rsidRDefault="00C02ACF" w:rsidP="00C02ACF">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CalWORKs Directors Meeting</w:t>
      </w:r>
      <w:r>
        <w:rPr>
          <w:rFonts w:ascii="Microsoft Sans Serif" w:eastAsia="Malgun Gothic" w:hAnsi="Microsoft Sans Serif" w:cs="Microsoft Sans Serif"/>
          <w:sz w:val="28"/>
          <w:szCs w:val="24"/>
        </w:rPr>
        <w:t xml:space="preserve">           </w:t>
      </w:r>
    </w:p>
    <w:p w:rsidR="00C02ACF" w:rsidRDefault="0093374A" w:rsidP="00C02ACF">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Friday, October 30</w:t>
      </w:r>
      <w:r w:rsidR="00C02ACF">
        <w:rPr>
          <w:rFonts w:ascii="Microsoft Sans Serif" w:eastAsia="Malgun Gothic" w:hAnsi="Microsoft Sans Serif" w:cs="Microsoft Sans Serif"/>
          <w:sz w:val="28"/>
          <w:szCs w:val="24"/>
        </w:rPr>
        <w:t>, 2015</w:t>
      </w:r>
    </w:p>
    <w:p w:rsidR="00C02ACF" w:rsidRDefault="00C02ACF" w:rsidP="00C02ACF">
      <w:pPr>
        <w:spacing w:after="0" w:line="240" w:lineRule="auto"/>
        <w:jc w:val="center"/>
        <w:rPr>
          <w:rFonts w:ascii="Microsoft Sans Serif" w:eastAsia="Malgun Gothic" w:hAnsi="Microsoft Sans Serif" w:cs="Microsoft Sans Serif"/>
          <w:sz w:val="28"/>
          <w:szCs w:val="24"/>
        </w:rPr>
      </w:pPr>
    </w:p>
    <w:p w:rsidR="00C02ACF" w:rsidRDefault="00C02ACF" w:rsidP="00C02ACF">
      <w:pPr>
        <w:spacing w:after="0" w:line="240" w:lineRule="auto"/>
        <w:jc w:val="center"/>
        <w:rPr>
          <w:rFonts w:ascii="Microsoft Sans Serif" w:eastAsia="Malgun Gothic" w:hAnsi="Microsoft Sans Serif" w:cs="Microsoft Sans Serif"/>
          <w:sz w:val="28"/>
          <w:szCs w:val="24"/>
        </w:rPr>
      </w:pPr>
    </w:p>
    <w:p w:rsidR="00C02ACF" w:rsidRDefault="00C02ACF" w:rsidP="00C02ACF">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C02ACF" w:rsidRDefault="00C02ACF" w:rsidP="00C02ACF">
      <w:pPr>
        <w:spacing w:after="0" w:line="240" w:lineRule="auto"/>
        <w:rPr>
          <w:rFonts w:ascii="Microsoft Sans Serif" w:eastAsia="Malgun Gothic" w:hAnsi="Microsoft Sans Serif" w:cs="Microsoft Sans Serif"/>
          <w:sz w:val="28"/>
          <w:szCs w:val="24"/>
        </w:rPr>
      </w:pPr>
    </w:p>
    <w:p w:rsidR="00C02ACF" w:rsidRDefault="00C02ACF" w:rsidP="00C02ACF">
      <w:pPr>
        <w:spacing w:after="0" w:line="240" w:lineRule="auto"/>
        <w:rPr>
          <w:rFonts w:ascii="Microsoft Sans Serif" w:eastAsia="Malgun Gothic" w:hAnsi="Microsoft Sans Serif" w:cs="Microsoft Sans Serif"/>
          <w:sz w:val="28"/>
          <w:szCs w:val="24"/>
        </w:rPr>
      </w:pPr>
    </w:p>
    <w:p w:rsidR="00C02ACF" w:rsidRDefault="00C02ACF" w:rsidP="00C02A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3F5F9B2B" wp14:editId="51D08E65">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48F3A75C" wp14:editId="46685920">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Attendees:</w:t>
      </w:r>
      <w:r>
        <w:rPr>
          <w:rFonts w:ascii="Microsoft Sans Serif" w:eastAsia="Malgun Gothic" w:hAnsi="Microsoft Sans Serif" w:cs="Microsoft Sans Serif"/>
          <w:sz w:val="24"/>
          <w:szCs w:val="24"/>
        </w:rPr>
        <w:tab/>
        <w:t>LASC: Blanca Barajas</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WLAC: Cecelia Schumake</w:t>
      </w:r>
      <w:r>
        <w:rPr>
          <w:rFonts w:ascii="Microsoft Sans Serif" w:eastAsia="Malgun Gothic" w:hAnsi="Microsoft Sans Serif" w:cs="Microsoft Sans Serif"/>
          <w:sz w:val="24"/>
          <w:szCs w:val="24"/>
        </w:rPr>
        <w:tab/>
      </w:r>
    </w:p>
    <w:p w:rsidR="00C02ACF" w:rsidRDefault="0070311C" w:rsidP="00C02ACF">
      <w:pPr>
        <w:spacing w:after="0" w:line="240" w:lineRule="auto"/>
        <w:ind w:left="1440" w:hanging="72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2576" behindDoc="0" locked="0" layoutInCell="1" allowOverlap="1" wp14:anchorId="2ACDBEA9" wp14:editId="32181DA8">
            <wp:simplePos x="0" y="0"/>
            <wp:positionH relativeFrom="margin">
              <wp:posOffset>754380</wp:posOffset>
            </wp:positionH>
            <wp:positionV relativeFrom="paragraph">
              <wp:posOffset>6985</wp:posOffset>
            </wp:positionV>
            <wp:extent cx="137160" cy="1352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70528" behindDoc="0" locked="0" layoutInCell="1" allowOverlap="1" wp14:anchorId="55231192" wp14:editId="3D65F79D">
            <wp:simplePos x="0" y="0"/>
            <wp:positionH relativeFrom="margin">
              <wp:posOffset>3055620</wp:posOffset>
            </wp:positionH>
            <wp:positionV relativeFrom="paragraph">
              <wp:posOffset>164465</wp:posOffset>
            </wp:positionV>
            <wp:extent cx="137160" cy="135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sidR="00C02ACF">
        <w:rPr>
          <w:rFonts w:ascii="Microsoft Sans Serif" w:eastAsia="Malgun Gothic" w:hAnsi="Microsoft Sans Serif" w:cs="Microsoft Sans Serif"/>
          <w:sz w:val="24"/>
          <w:szCs w:val="24"/>
        </w:rPr>
        <w:t xml:space="preserve">           </w:t>
      </w:r>
      <w:r>
        <w:rPr>
          <w:rFonts w:ascii="Microsoft Sans Serif" w:eastAsia="Malgun Gothic" w:hAnsi="Microsoft Sans Serif" w:cs="Microsoft Sans Serif"/>
          <w:sz w:val="24"/>
          <w:szCs w:val="24"/>
        </w:rPr>
        <w:t>LAHC: Dawn Reid</w:t>
      </w:r>
      <w:r>
        <w:rPr>
          <w:rFonts w:ascii="Microsoft Sans Serif" w:eastAsia="Malgun Gothic" w:hAnsi="Microsoft Sans Serif" w:cs="Microsoft Sans Serif"/>
          <w:sz w:val="24"/>
          <w:szCs w:val="24"/>
        </w:rPr>
        <w:tab/>
      </w:r>
      <w:r w:rsidR="00C02ACF">
        <w:rPr>
          <w:rFonts w:ascii="Microsoft Sans Serif" w:eastAsia="Malgun Gothic" w:hAnsi="Microsoft Sans Serif" w:cs="Microsoft Sans Serif"/>
          <w:sz w:val="24"/>
          <w:szCs w:val="24"/>
        </w:rPr>
        <w:tab/>
      </w:r>
      <w:r w:rsidR="00C02ACF">
        <w:rPr>
          <w:rFonts w:ascii="Microsoft Sans Serif" w:eastAsia="Malgun Gothic" w:hAnsi="Microsoft Sans Serif" w:cs="Microsoft Sans Serif"/>
          <w:sz w:val="24"/>
          <w:szCs w:val="24"/>
        </w:rPr>
        <w:tab/>
        <w:t>LATTC: Linda Cole</w:t>
      </w:r>
    </w:p>
    <w:p w:rsidR="00C02ACF" w:rsidRDefault="0070311C" w:rsidP="00C02A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8480" behindDoc="0" locked="0" layoutInCell="1" allowOverlap="1" wp14:anchorId="03426435" wp14:editId="250AF270">
            <wp:simplePos x="0" y="0"/>
            <wp:positionH relativeFrom="margin">
              <wp:posOffset>3048000</wp:posOffset>
            </wp:positionH>
            <wp:positionV relativeFrom="paragraph">
              <wp:posOffset>172085</wp:posOffset>
            </wp:positionV>
            <wp:extent cx="137160" cy="135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sidR="00C02ACF">
        <w:rPr>
          <w:rFonts w:ascii="Microsoft Sans Serif" w:eastAsia="Malgun Gothic" w:hAnsi="Microsoft Sans Serif" w:cs="Microsoft Sans Serif"/>
          <w:sz w:val="24"/>
          <w:szCs w:val="24"/>
        </w:rPr>
        <w:tab/>
        <w:t>LACC: Rey Garcia</w:t>
      </w:r>
      <w:r w:rsidR="00C02ACF">
        <w:rPr>
          <w:rFonts w:ascii="Microsoft Sans Serif" w:eastAsia="Malgun Gothic" w:hAnsi="Microsoft Sans Serif" w:cs="Microsoft Sans Serif"/>
          <w:sz w:val="24"/>
          <w:szCs w:val="24"/>
        </w:rPr>
        <w:tab/>
      </w:r>
      <w:r w:rsidR="00C02ACF">
        <w:rPr>
          <w:rFonts w:ascii="Microsoft Sans Serif" w:eastAsia="Malgun Gothic" w:hAnsi="Microsoft Sans Serif" w:cs="Microsoft Sans Serif"/>
          <w:sz w:val="24"/>
          <w:szCs w:val="24"/>
        </w:rPr>
        <w:tab/>
      </w:r>
      <w:r w:rsidR="00C02ACF">
        <w:rPr>
          <w:rFonts w:ascii="Microsoft Sans Serif" w:eastAsia="Malgun Gothic" w:hAnsi="Microsoft Sans Serif" w:cs="Microsoft Sans Serif"/>
          <w:sz w:val="24"/>
          <w:szCs w:val="24"/>
        </w:rPr>
        <w:tab/>
        <w:t>ELAC: Gina Chelstrom</w:t>
      </w:r>
    </w:p>
    <w:p w:rsidR="00C02ACF" w:rsidRDefault="00C02ACF" w:rsidP="00C02A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3360" behindDoc="0" locked="0" layoutInCell="1" allowOverlap="1" wp14:anchorId="09D7E53E" wp14:editId="3A822290">
            <wp:simplePos x="0" y="0"/>
            <wp:positionH relativeFrom="margin">
              <wp:posOffset>762215</wp:posOffset>
            </wp:positionH>
            <wp:positionV relativeFrom="paragraph">
              <wp:posOffset>7620</wp:posOffset>
            </wp:positionV>
            <wp:extent cx="137160" cy="1354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LAVC: Ellie Rabani</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LAMC: Angela Aghajanian</w:t>
      </w:r>
    </w:p>
    <w:p w:rsidR="00C02ACF" w:rsidRDefault="00C02ACF" w:rsidP="00C02A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6432" behindDoc="0" locked="0" layoutInCell="1" allowOverlap="1" wp14:anchorId="5BDB8277" wp14:editId="0F28F330">
            <wp:simplePos x="0" y="0"/>
            <wp:positionH relativeFrom="margin">
              <wp:posOffset>3040380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4384" behindDoc="0" locked="0" layoutInCell="1" allowOverlap="1" wp14:anchorId="310637C1" wp14:editId="5695AD3F">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Pierce: Claudia Velasco</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LACCD: Sorangel Hernandez</w:t>
      </w:r>
    </w:p>
    <w:p w:rsidR="00C02ACF" w:rsidRDefault="00C02ACF" w:rsidP="00C02ACF">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inline distT="0" distB="0" distL="0" distR="0" wp14:anchorId="47242453" wp14:editId="50926735">
            <wp:extent cx="137160" cy="135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inline>
        </w:drawing>
      </w:r>
      <w:r>
        <w:rPr>
          <w:rFonts w:ascii="Microsoft Sans Serif" w:eastAsia="Malgun Gothic" w:hAnsi="Microsoft Sans Serif" w:cs="Microsoft Sans Serif"/>
          <w:sz w:val="24"/>
          <w:szCs w:val="24"/>
        </w:rPr>
        <w:t xml:space="preserve">LACCD Dr. Felicito “Chito” Cajayon, Vice Chancellor </w:t>
      </w:r>
    </w:p>
    <w:p w:rsidR="00C02ACF" w:rsidRDefault="00C02ACF" w:rsidP="00C02ACF">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C02ACF" w:rsidRDefault="00C02ACF" w:rsidP="00C02ACF">
      <w:pPr>
        <w:spacing w:after="0" w:line="240" w:lineRule="auto"/>
        <w:ind w:left="1440" w:hanging="1440"/>
        <w:rPr>
          <w:rFonts w:ascii="Microsoft Sans Serif" w:eastAsia="Malgun Gothic" w:hAnsi="Microsoft Sans Serif" w:cs="Microsoft Sans Serif"/>
          <w:sz w:val="24"/>
          <w:szCs w:val="24"/>
        </w:rPr>
      </w:pPr>
    </w:p>
    <w:p w:rsidR="007D7E3C" w:rsidRDefault="007D7E3C" w:rsidP="00C02ACF">
      <w:pPr>
        <w:spacing w:after="0" w:line="240" w:lineRule="auto"/>
        <w:rPr>
          <w:rFonts w:ascii="Microsoft Sans Serif" w:eastAsia="Malgun Gothic" w:hAnsi="Microsoft Sans Serif" w:cs="Microsoft Sans Serif"/>
          <w:sz w:val="24"/>
          <w:szCs w:val="24"/>
        </w:rPr>
      </w:pPr>
    </w:p>
    <w:p w:rsidR="00C02ACF" w:rsidRPr="004C2B8F" w:rsidRDefault="00C02ACF" w:rsidP="00C02ACF">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t>WELCOME</w:t>
      </w:r>
    </w:p>
    <w:p w:rsidR="007D7E3C" w:rsidRDefault="00C02ACF" w:rsidP="007D7E3C">
      <w:pPr>
        <w:spacing w:after="0" w:line="240" w:lineRule="auto"/>
        <w:ind w:left="36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meeting was called to order by Chairperson, Blanca Barajas</w:t>
      </w:r>
      <w:r w:rsidR="00A618A1">
        <w:rPr>
          <w:rFonts w:ascii="Microsoft Sans Serif" w:eastAsia="Malgun Gothic" w:hAnsi="Microsoft Sans Serif" w:cs="Microsoft Sans Serif"/>
          <w:sz w:val="24"/>
          <w:szCs w:val="24"/>
        </w:rPr>
        <w:t>, at 9:17 a.m., w</w:t>
      </w:r>
      <w:r>
        <w:rPr>
          <w:rFonts w:ascii="Microsoft Sans Serif" w:eastAsia="Malgun Gothic" w:hAnsi="Microsoft Sans Serif" w:cs="Microsoft Sans Serif"/>
          <w:sz w:val="24"/>
          <w:szCs w:val="24"/>
        </w:rPr>
        <w:t xml:space="preserve">ho extended warm greetings to all.  </w:t>
      </w:r>
      <w:r w:rsidR="00E16855">
        <w:rPr>
          <w:rFonts w:ascii="Microsoft Sans Serif" w:eastAsia="Malgun Gothic" w:hAnsi="Microsoft Sans Serif" w:cs="Microsoft Sans Serif"/>
          <w:sz w:val="24"/>
          <w:szCs w:val="24"/>
        </w:rPr>
        <w:t>She also reminded everyone that the m</w:t>
      </w:r>
      <w:r w:rsidR="00E42814">
        <w:rPr>
          <w:rFonts w:ascii="Microsoft Sans Serif" w:eastAsia="Malgun Gothic" w:hAnsi="Microsoft Sans Serif" w:cs="Microsoft Sans Serif"/>
          <w:sz w:val="24"/>
          <w:szCs w:val="24"/>
        </w:rPr>
        <w:t>eeting will end 45 minutes earlier due to the CalWORKs SAP Training to be held on the same day.</w:t>
      </w:r>
    </w:p>
    <w:p w:rsidR="001E6263" w:rsidRDefault="001E6263" w:rsidP="001E6263">
      <w:pPr>
        <w:spacing w:after="0" w:line="240" w:lineRule="auto"/>
        <w:rPr>
          <w:rFonts w:ascii="Microsoft Sans Serif" w:eastAsia="Malgun Gothic" w:hAnsi="Microsoft Sans Serif" w:cs="Microsoft Sans Serif"/>
          <w:sz w:val="24"/>
          <w:szCs w:val="24"/>
        </w:rPr>
      </w:pPr>
    </w:p>
    <w:p w:rsidR="001E6263" w:rsidRDefault="001E6263" w:rsidP="001E6263">
      <w:pPr>
        <w:spacing w:after="0" w:line="240" w:lineRule="auto"/>
        <w:rPr>
          <w:rFonts w:ascii="Microsoft Sans Serif" w:eastAsia="Malgun Gothic" w:hAnsi="Microsoft Sans Serif" w:cs="Microsoft Sans Serif"/>
          <w:b/>
          <w:sz w:val="24"/>
          <w:szCs w:val="24"/>
        </w:rPr>
      </w:pPr>
      <w:r w:rsidRPr="001E6263">
        <w:rPr>
          <w:rFonts w:ascii="Microsoft Sans Serif" w:eastAsia="Malgun Gothic" w:hAnsi="Microsoft Sans Serif" w:cs="Microsoft Sans Serif"/>
          <w:b/>
          <w:sz w:val="24"/>
          <w:szCs w:val="24"/>
        </w:rPr>
        <w:t>Dr. Cajayon:</w:t>
      </w:r>
    </w:p>
    <w:p w:rsidR="001E6263" w:rsidRDefault="00A618A1" w:rsidP="00E45556">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Dr. Cajayo</w:t>
      </w:r>
      <w:r w:rsidR="001E6263">
        <w:rPr>
          <w:rFonts w:ascii="Microsoft Sans Serif" w:eastAsia="Malgun Gothic" w:hAnsi="Microsoft Sans Serif" w:cs="Microsoft Sans Serif"/>
          <w:sz w:val="24"/>
          <w:szCs w:val="24"/>
        </w:rPr>
        <w:t xml:space="preserve">n </w:t>
      </w:r>
      <w:r w:rsidR="00776615">
        <w:rPr>
          <w:rFonts w:ascii="Microsoft Sans Serif" w:eastAsia="Malgun Gothic" w:hAnsi="Microsoft Sans Serif" w:cs="Microsoft Sans Serif"/>
          <w:sz w:val="24"/>
          <w:szCs w:val="24"/>
        </w:rPr>
        <w:t>gave us an update regarding the Accreditation process.  He stressed the importance of our Program Reviews and the Quality Focus Essay (QFE).  The QFE was just piloted during the Napa Valley accreditation process.  The QFE is a relatively new component of the Accreditation Review that allows a campus to address previous weaknesses that are being addressed.  If the weakness is addressed in the campus’ report, prior to the visit, the college gets a waiver.  It is important that CalWORKs Directors/Coordinators contact their campus liaisons</w:t>
      </w:r>
      <w:r w:rsidR="002F4970">
        <w:rPr>
          <w:rFonts w:ascii="Microsoft Sans Serif" w:eastAsia="Malgun Gothic" w:hAnsi="Microsoft Sans Serif" w:cs="Microsoft Sans Serif"/>
          <w:sz w:val="24"/>
          <w:szCs w:val="24"/>
        </w:rPr>
        <w:t xml:space="preserve"> to find out what input is needed to accurately report and evaluate their respective programs.  CalWORKs will be visited, so it is important to understand the weight of the QFE.</w:t>
      </w:r>
    </w:p>
    <w:p w:rsidR="007D7E3C" w:rsidRDefault="007D7E3C" w:rsidP="007D7E3C">
      <w:pPr>
        <w:spacing w:after="0" w:line="240" w:lineRule="auto"/>
        <w:rPr>
          <w:rFonts w:ascii="Microsoft Sans Serif" w:eastAsia="Malgun Gothic" w:hAnsi="Microsoft Sans Serif" w:cs="Microsoft Sans Serif"/>
          <w:sz w:val="24"/>
          <w:szCs w:val="24"/>
        </w:rPr>
      </w:pPr>
    </w:p>
    <w:p w:rsidR="00E45556" w:rsidRDefault="00E45556" w:rsidP="007D7E3C">
      <w:pPr>
        <w:spacing w:after="0" w:line="240" w:lineRule="auto"/>
        <w:rPr>
          <w:rFonts w:ascii="Microsoft Sans Serif" w:eastAsia="Malgun Gothic" w:hAnsi="Microsoft Sans Serif" w:cs="Microsoft Sans Serif"/>
          <w:b/>
          <w:sz w:val="24"/>
          <w:szCs w:val="24"/>
        </w:rPr>
      </w:pPr>
    </w:p>
    <w:p w:rsidR="00C02ACF" w:rsidRPr="004C2B8F" w:rsidRDefault="00C02ACF" w:rsidP="007D7E3C">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t>MINUTES</w:t>
      </w:r>
    </w:p>
    <w:p w:rsidR="002F4970" w:rsidRDefault="002F4970" w:rsidP="00E45556">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Motion to accept the minutes as read was made by Sorangel and seconded by Gina.  Motion carried.</w:t>
      </w:r>
    </w:p>
    <w:p w:rsidR="002F4970" w:rsidRDefault="002F4970" w:rsidP="007D7E3C">
      <w:pPr>
        <w:spacing w:after="0" w:line="240" w:lineRule="auto"/>
        <w:rPr>
          <w:rFonts w:ascii="Microsoft Sans Serif" w:eastAsia="Malgun Gothic" w:hAnsi="Microsoft Sans Serif" w:cs="Microsoft Sans Serif"/>
          <w:sz w:val="24"/>
          <w:szCs w:val="24"/>
        </w:rPr>
      </w:pPr>
    </w:p>
    <w:p w:rsidR="002F4970" w:rsidRDefault="002F4970" w:rsidP="00E45556">
      <w:pPr>
        <w:spacing w:after="0" w:line="240" w:lineRule="auto"/>
        <w:ind w:left="720"/>
        <w:rPr>
          <w:rFonts w:ascii="Microsoft Sans Serif" w:eastAsia="Malgun Gothic" w:hAnsi="Microsoft Sans Serif" w:cs="Microsoft Sans Serif"/>
          <w:sz w:val="24"/>
          <w:szCs w:val="24"/>
        </w:rPr>
      </w:pPr>
      <w:r w:rsidRPr="00A618A1">
        <w:rPr>
          <w:rFonts w:ascii="Microsoft Sans Serif" w:eastAsia="Malgun Gothic" w:hAnsi="Microsoft Sans Serif" w:cs="Microsoft Sans Serif"/>
          <w:sz w:val="24"/>
          <w:szCs w:val="24"/>
        </w:rPr>
        <w:t xml:space="preserve">Sorangel requested copies of this year’s (July – September) minutes.  Blanca will email copies of August and September.  Cecelia will email July and </w:t>
      </w:r>
      <w:r w:rsidR="00A618A1" w:rsidRPr="00A618A1">
        <w:rPr>
          <w:rFonts w:ascii="Microsoft Sans Serif" w:eastAsia="Malgun Gothic" w:hAnsi="Microsoft Sans Serif" w:cs="Microsoft Sans Serif"/>
          <w:sz w:val="24"/>
          <w:szCs w:val="24"/>
        </w:rPr>
        <w:t>October 2015.</w:t>
      </w:r>
    </w:p>
    <w:p w:rsidR="007D7E3C" w:rsidRDefault="007D7E3C" w:rsidP="00C02ACF">
      <w:pPr>
        <w:spacing w:after="0" w:line="240" w:lineRule="auto"/>
        <w:rPr>
          <w:rFonts w:ascii="Microsoft Sans Serif" w:eastAsia="Malgun Gothic" w:hAnsi="Microsoft Sans Serif" w:cs="Microsoft Sans Serif"/>
          <w:sz w:val="24"/>
          <w:szCs w:val="24"/>
        </w:rPr>
      </w:pPr>
    </w:p>
    <w:p w:rsidR="007A519A" w:rsidRDefault="007A519A" w:rsidP="00C02ACF">
      <w:pPr>
        <w:spacing w:after="0" w:line="240" w:lineRule="auto"/>
        <w:rPr>
          <w:rFonts w:ascii="Microsoft Sans Serif" w:eastAsia="Malgun Gothic" w:hAnsi="Microsoft Sans Serif" w:cs="Microsoft Sans Serif"/>
          <w:b/>
          <w:sz w:val="24"/>
          <w:szCs w:val="24"/>
          <w:u w:val="single"/>
        </w:rPr>
      </w:pPr>
    </w:p>
    <w:p w:rsidR="00C02ACF" w:rsidRPr="004C2B8F" w:rsidRDefault="00C02ACF" w:rsidP="00C02ACF">
      <w:pPr>
        <w:spacing w:after="0" w:line="240" w:lineRule="auto"/>
        <w:rPr>
          <w:rFonts w:ascii="Microsoft Sans Serif" w:eastAsia="Malgun Gothic" w:hAnsi="Microsoft Sans Serif" w:cs="Microsoft Sans Serif"/>
          <w:b/>
          <w:sz w:val="24"/>
          <w:szCs w:val="24"/>
          <w:u w:val="single"/>
        </w:rPr>
      </w:pPr>
      <w:r w:rsidRPr="004C2B8F">
        <w:rPr>
          <w:rFonts w:ascii="Microsoft Sans Serif" w:eastAsia="Malgun Gothic" w:hAnsi="Microsoft Sans Serif" w:cs="Microsoft Sans Serif"/>
          <w:b/>
          <w:sz w:val="24"/>
          <w:szCs w:val="24"/>
          <w:u w:val="single"/>
        </w:rPr>
        <w:lastRenderedPageBreak/>
        <w:t>CONTINUING BUSINESS</w:t>
      </w:r>
    </w:p>
    <w:p w:rsidR="00E45556" w:rsidRDefault="00E45556" w:rsidP="00C02ACF">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ab/>
        <w:t>Budget Report</w:t>
      </w:r>
    </w:p>
    <w:p w:rsidR="00E45556" w:rsidRDefault="00E45556" w:rsidP="00C02A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b/>
          <w:sz w:val="24"/>
          <w:szCs w:val="24"/>
        </w:rPr>
        <w:tab/>
      </w:r>
      <w:r>
        <w:rPr>
          <w:rFonts w:ascii="Microsoft Sans Serif" w:eastAsia="Malgun Gothic" w:hAnsi="Microsoft Sans Serif" w:cs="Microsoft Sans Serif"/>
          <w:sz w:val="24"/>
          <w:szCs w:val="24"/>
        </w:rPr>
        <w:t>As reported by Sorangel:</w:t>
      </w:r>
    </w:p>
    <w:p w:rsidR="00E45556" w:rsidRPr="00330AF8" w:rsidRDefault="00E45556" w:rsidP="00330AF8">
      <w:pPr>
        <w:pStyle w:val="ListParagraph"/>
        <w:numPr>
          <w:ilvl w:val="1"/>
          <w:numId w:val="6"/>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Several of the colleges</w:t>
      </w:r>
      <w:r w:rsidR="00A618A1">
        <w:rPr>
          <w:rFonts w:ascii="Microsoft Sans Serif" w:eastAsia="Malgun Gothic" w:hAnsi="Microsoft Sans Serif" w:cs="Microsoft Sans Serif"/>
          <w:sz w:val="24"/>
          <w:szCs w:val="24"/>
        </w:rPr>
        <w:t>’</w:t>
      </w:r>
      <w:r w:rsidRPr="00330AF8">
        <w:rPr>
          <w:rFonts w:ascii="Microsoft Sans Serif" w:eastAsia="Malgun Gothic" w:hAnsi="Microsoft Sans Serif" w:cs="Microsoft Sans Serif"/>
          <w:sz w:val="24"/>
          <w:szCs w:val="24"/>
        </w:rPr>
        <w:t xml:space="preserve"> Child Care funds are reflected in red because they are being deducted incorrectly.  The expense must be reported under a 5000 GL account.</w:t>
      </w:r>
    </w:p>
    <w:p w:rsidR="00E45556" w:rsidRPr="00330AF8" w:rsidRDefault="00E45556" w:rsidP="00330AF8">
      <w:pPr>
        <w:pStyle w:val="ListParagraph"/>
        <w:numPr>
          <w:ilvl w:val="1"/>
          <w:numId w:val="6"/>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Should have used approximately 30% of funding.</w:t>
      </w:r>
    </w:p>
    <w:p w:rsidR="00E45556" w:rsidRPr="00330AF8" w:rsidRDefault="00E45556" w:rsidP="00330AF8">
      <w:pPr>
        <w:pStyle w:val="ListParagraph"/>
        <w:numPr>
          <w:ilvl w:val="1"/>
          <w:numId w:val="6"/>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 xml:space="preserve">We have a new SFP accountant, Susan </w:t>
      </w:r>
      <w:r w:rsidR="004C2B8F" w:rsidRPr="00330AF8">
        <w:rPr>
          <w:rFonts w:ascii="Microsoft Sans Serif" w:eastAsia="Malgun Gothic" w:hAnsi="Microsoft Sans Serif" w:cs="Microsoft Sans Serif"/>
          <w:sz w:val="24"/>
          <w:szCs w:val="24"/>
        </w:rPr>
        <w:t>Bernardino.</w:t>
      </w:r>
    </w:p>
    <w:p w:rsidR="004C2B8F" w:rsidRPr="00330AF8" w:rsidRDefault="004C2B8F" w:rsidP="00330AF8">
      <w:pPr>
        <w:pStyle w:val="ListParagraph"/>
        <w:numPr>
          <w:ilvl w:val="1"/>
          <w:numId w:val="6"/>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Please be reminded of the various District payment cycles:</w:t>
      </w:r>
    </w:p>
    <w:p w:rsidR="004C2B8F" w:rsidRPr="00330AF8" w:rsidRDefault="004C2B8F" w:rsidP="00330AF8">
      <w:pPr>
        <w:pStyle w:val="ListParagraph"/>
        <w:numPr>
          <w:ilvl w:val="2"/>
          <w:numId w:val="6"/>
        </w:numPr>
        <w:spacing w:after="0" w:line="240" w:lineRule="auto"/>
        <w:rPr>
          <w:rFonts w:ascii="Microsoft Sans Serif" w:eastAsia="Malgun Gothic" w:hAnsi="Microsoft Sans Serif" w:cs="Microsoft Sans Serif"/>
          <w:sz w:val="24"/>
          <w:szCs w:val="24"/>
        </w:rPr>
      </w:pPr>
      <w:r w:rsidRPr="00330AF8">
        <w:rPr>
          <w:rFonts w:ascii="Microsoft Sans Serif" w:eastAsia="Malgun Gothic" w:hAnsi="Microsoft Sans Serif" w:cs="Microsoft Sans Serif"/>
          <w:sz w:val="24"/>
          <w:szCs w:val="24"/>
        </w:rPr>
        <w:t>Monthly invoicing occurs on the 25</w:t>
      </w:r>
      <w:r w:rsidRPr="00330AF8">
        <w:rPr>
          <w:rFonts w:ascii="Microsoft Sans Serif" w:eastAsia="Malgun Gothic" w:hAnsi="Microsoft Sans Serif" w:cs="Microsoft Sans Serif"/>
          <w:sz w:val="24"/>
          <w:szCs w:val="24"/>
          <w:vertAlign w:val="superscript"/>
        </w:rPr>
        <w:t>th</w:t>
      </w:r>
      <w:r w:rsidRPr="00330AF8">
        <w:rPr>
          <w:rFonts w:ascii="Microsoft Sans Serif" w:eastAsia="Malgun Gothic" w:hAnsi="Microsoft Sans Serif" w:cs="Microsoft Sans Serif"/>
          <w:sz w:val="24"/>
          <w:szCs w:val="24"/>
        </w:rPr>
        <w:t xml:space="preserve"> of each month.  Documents are needed at the District no later than the 15</w:t>
      </w:r>
      <w:r w:rsidRPr="00330AF8">
        <w:rPr>
          <w:rFonts w:ascii="Microsoft Sans Serif" w:eastAsia="Malgun Gothic" w:hAnsi="Microsoft Sans Serif" w:cs="Microsoft Sans Serif"/>
          <w:sz w:val="24"/>
          <w:szCs w:val="24"/>
          <w:vertAlign w:val="superscript"/>
        </w:rPr>
        <w:t>th</w:t>
      </w:r>
      <w:r w:rsidRPr="00330AF8">
        <w:rPr>
          <w:rFonts w:ascii="Microsoft Sans Serif" w:eastAsia="Malgun Gothic" w:hAnsi="Microsoft Sans Serif" w:cs="Microsoft Sans Serif"/>
          <w:sz w:val="24"/>
          <w:szCs w:val="24"/>
        </w:rPr>
        <w:t>.  Reconciliation is on the 3</w:t>
      </w:r>
      <w:r w:rsidRPr="00330AF8">
        <w:rPr>
          <w:rFonts w:ascii="Microsoft Sans Serif" w:eastAsia="Malgun Gothic" w:hAnsi="Microsoft Sans Serif" w:cs="Microsoft Sans Serif"/>
          <w:sz w:val="24"/>
          <w:szCs w:val="24"/>
          <w:vertAlign w:val="superscript"/>
        </w:rPr>
        <w:t>rd</w:t>
      </w:r>
      <w:r w:rsidRPr="00330AF8">
        <w:rPr>
          <w:rFonts w:ascii="Microsoft Sans Serif" w:eastAsia="Malgun Gothic" w:hAnsi="Microsoft Sans Serif" w:cs="Microsoft Sans Serif"/>
          <w:sz w:val="24"/>
          <w:szCs w:val="24"/>
        </w:rPr>
        <w:t xml:space="preserve"> M</w:t>
      </w:r>
      <w:r w:rsidR="00330AF8">
        <w:rPr>
          <w:rFonts w:ascii="Microsoft Sans Serif" w:eastAsia="Malgun Gothic" w:hAnsi="Microsoft Sans Serif" w:cs="Microsoft Sans Serif"/>
          <w:sz w:val="24"/>
          <w:szCs w:val="24"/>
        </w:rPr>
        <w:t>on</w:t>
      </w:r>
      <w:r w:rsidRPr="00330AF8">
        <w:rPr>
          <w:rFonts w:ascii="Microsoft Sans Serif" w:eastAsia="Malgun Gothic" w:hAnsi="Microsoft Sans Serif" w:cs="Microsoft Sans Serif"/>
          <w:sz w:val="24"/>
          <w:szCs w:val="24"/>
        </w:rPr>
        <w:t>day of each month.</w:t>
      </w:r>
    </w:p>
    <w:p w:rsidR="004C2B8F" w:rsidRDefault="004C2B8F" w:rsidP="004C2B8F">
      <w:pPr>
        <w:spacing w:after="0" w:line="240" w:lineRule="auto"/>
        <w:ind w:left="1440"/>
        <w:rPr>
          <w:rFonts w:ascii="Microsoft Sans Serif" w:eastAsia="Malgun Gothic" w:hAnsi="Microsoft Sans Serif" w:cs="Microsoft Sans Serif"/>
          <w:sz w:val="24"/>
          <w:szCs w:val="24"/>
        </w:rPr>
      </w:pPr>
    </w:p>
    <w:p w:rsidR="004C2B8F" w:rsidRDefault="004C2B8F" w:rsidP="004C2B8F">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sz w:val="24"/>
          <w:szCs w:val="24"/>
        </w:rPr>
        <w:tab/>
      </w:r>
      <w:r w:rsidRPr="004C2B8F">
        <w:rPr>
          <w:rFonts w:ascii="Microsoft Sans Serif" w:eastAsia="Malgun Gothic" w:hAnsi="Microsoft Sans Serif" w:cs="Microsoft Sans Serif"/>
          <w:b/>
          <w:sz w:val="24"/>
          <w:szCs w:val="24"/>
        </w:rPr>
        <w:t>SBWIB</w:t>
      </w:r>
    </w:p>
    <w:p w:rsidR="00C02ACF" w:rsidRPr="004C2B8F" w:rsidRDefault="004C2B8F" w:rsidP="004C2B8F">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Sorangel, invoices for July and August have been paid; September has not yet posted.</w:t>
      </w:r>
    </w:p>
    <w:p w:rsidR="007D7E3C" w:rsidRDefault="007D7E3C" w:rsidP="00C02ACF">
      <w:pPr>
        <w:spacing w:after="0" w:line="240" w:lineRule="auto"/>
        <w:rPr>
          <w:rFonts w:ascii="Microsoft Sans Serif" w:eastAsia="Malgun Gothic" w:hAnsi="Microsoft Sans Serif" w:cs="Microsoft Sans Serif"/>
          <w:b/>
          <w:sz w:val="24"/>
          <w:szCs w:val="24"/>
          <w:u w:val="single"/>
        </w:rPr>
      </w:pPr>
    </w:p>
    <w:p w:rsidR="00C02ACF" w:rsidRDefault="00C02ACF" w:rsidP="00C02ACF">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NEW BUSINESS</w:t>
      </w:r>
    </w:p>
    <w:p w:rsidR="00C02ACF" w:rsidRDefault="004C2B8F" w:rsidP="00C02ACF">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sz w:val="28"/>
          <w:szCs w:val="24"/>
        </w:rPr>
        <w:tab/>
      </w:r>
      <w:r w:rsidRPr="004C2B8F">
        <w:rPr>
          <w:rFonts w:ascii="Microsoft Sans Serif" w:eastAsia="Malgun Gothic" w:hAnsi="Microsoft Sans Serif" w:cs="Microsoft Sans Serif"/>
          <w:b/>
          <w:sz w:val="24"/>
          <w:szCs w:val="24"/>
        </w:rPr>
        <w:t>2015 – 2016 CalWORKs Program Plans</w:t>
      </w:r>
    </w:p>
    <w:p w:rsidR="004C2B8F" w:rsidRDefault="004C2B8F"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Sorangel advised us that </w:t>
      </w:r>
      <w:r w:rsidR="00330AF8">
        <w:rPr>
          <w:rFonts w:ascii="Microsoft Sans Serif" w:eastAsia="Malgun Gothic" w:hAnsi="Microsoft Sans Serif" w:cs="Microsoft Sans Serif"/>
          <w:sz w:val="24"/>
          <w:szCs w:val="24"/>
        </w:rPr>
        <w:t>the County signatures are pending and that the State Chancellor’s office wants all signatures before the plans can be submitted.  Chris Mora has been apprised of the situation.</w:t>
      </w:r>
    </w:p>
    <w:p w:rsidR="00330AF8" w:rsidRDefault="00330AF8" w:rsidP="00330AF8">
      <w:pPr>
        <w:spacing w:after="0" w:line="240" w:lineRule="auto"/>
        <w:ind w:left="720"/>
        <w:rPr>
          <w:rFonts w:ascii="Microsoft Sans Serif" w:eastAsia="Malgun Gothic" w:hAnsi="Microsoft Sans Serif" w:cs="Microsoft Sans Serif"/>
          <w:sz w:val="24"/>
          <w:szCs w:val="24"/>
        </w:rPr>
      </w:pPr>
    </w:p>
    <w:p w:rsidR="00330AF8" w:rsidRDefault="00330AF8"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SSARC is accessible for inputting your data for 2015 – 2016 CalWORKs Budget Plans.</w:t>
      </w:r>
    </w:p>
    <w:p w:rsidR="00330AF8" w:rsidRDefault="00330AF8" w:rsidP="00330AF8">
      <w:pPr>
        <w:spacing w:after="0" w:line="240" w:lineRule="auto"/>
        <w:ind w:left="720"/>
        <w:rPr>
          <w:rFonts w:ascii="Microsoft Sans Serif" w:eastAsia="Malgun Gothic" w:hAnsi="Microsoft Sans Serif" w:cs="Microsoft Sans Serif"/>
          <w:sz w:val="24"/>
          <w:szCs w:val="24"/>
        </w:rPr>
      </w:pPr>
    </w:p>
    <w:p w:rsidR="00330AF8" w:rsidRPr="00BB6659" w:rsidRDefault="00330AF8" w:rsidP="00330AF8">
      <w:pPr>
        <w:spacing w:after="0" w:line="240" w:lineRule="auto"/>
        <w:ind w:left="720"/>
        <w:rPr>
          <w:rFonts w:ascii="Microsoft Sans Serif" w:eastAsia="Malgun Gothic" w:hAnsi="Microsoft Sans Serif" w:cs="Microsoft Sans Serif"/>
          <w:b/>
          <w:sz w:val="24"/>
          <w:szCs w:val="24"/>
        </w:rPr>
      </w:pPr>
      <w:r w:rsidRPr="00BB6659">
        <w:rPr>
          <w:rFonts w:ascii="Microsoft Sans Serif" w:eastAsia="Malgun Gothic" w:hAnsi="Microsoft Sans Serif" w:cs="Microsoft Sans Serif"/>
          <w:b/>
          <w:sz w:val="24"/>
          <w:szCs w:val="24"/>
        </w:rPr>
        <w:t>BOGG Fee Waiver Policy</w:t>
      </w:r>
      <w:r w:rsidR="00BB6659" w:rsidRPr="00BB6659">
        <w:rPr>
          <w:rFonts w:ascii="Microsoft Sans Serif" w:eastAsia="Malgun Gothic" w:hAnsi="Microsoft Sans Serif" w:cs="Microsoft Sans Serif"/>
          <w:b/>
          <w:sz w:val="24"/>
          <w:szCs w:val="24"/>
        </w:rPr>
        <w:t xml:space="preserve"> Info Deadline</w:t>
      </w:r>
    </w:p>
    <w:p w:rsidR="00330AF8" w:rsidRDefault="00330AF8"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Deadline to report requested information to Anna White regarding substandard GPA’s is due no later than November 3</w:t>
      </w:r>
      <w:r w:rsidRPr="00330AF8">
        <w:rPr>
          <w:rFonts w:ascii="Microsoft Sans Serif" w:eastAsia="Malgun Gothic" w:hAnsi="Microsoft Sans Serif" w:cs="Microsoft Sans Serif"/>
          <w:sz w:val="24"/>
          <w:szCs w:val="24"/>
          <w:vertAlign w:val="superscript"/>
        </w:rPr>
        <w:t>rd</w:t>
      </w:r>
      <w:r>
        <w:rPr>
          <w:rFonts w:ascii="Microsoft Sans Serif" w:eastAsia="Malgun Gothic" w:hAnsi="Microsoft Sans Serif" w:cs="Microsoft Sans Serif"/>
          <w:sz w:val="24"/>
          <w:szCs w:val="24"/>
        </w:rPr>
        <w:t>.</w:t>
      </w:r>
    </w:p>
    <w:p w:rsidR="00330AF8" w:rsidRDefault="00330AF8" w:rsidP="00330AF8">
      <w:pPr>
        <w:spacing w:after="0" w:line="240" w:lineRule="auto"/>
        <w:ind w:left="720"/>
        <w:rPr>
          <w:rFonts w:ascii="Microsoft Sans Serif" w:eastAsia="Malgun Gothic" w:hAnsi="Microsoft Sans Serif" w:cs="Microsoft Sans Serif"/>
          <w:sz w:val="24"/>
          <w:szCs w:val="24"/>
        </w:rPr>
      </w:pPr>
    </w:p>
    <w:p w:rsidR="00330AF8" w:rsidRDefault="00330AF8"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Probationary information will need to be reported in the January 2016 MMR.  Use Spring/Fall 2015 for source of data (accumulative GPA).</w:t>
      </w:r>
    </w:p>
    <w:p w:rsidR="00BB6659" w:rsidRDefault="00BB6659" w:rsidP="00330AF8">
      <w:pPr>
        <w:spacing w:after="0" w:line="240" w:lineRule="auto"/>
        <w:ind w:left="720"/>
        <w:rPr>
          <w:rFonts w:ascii="Microsoft Sans Serif" w:eastAsia="Malgun Gothic" w:hAnsi="Microsoft Sans Serif" w:cs="Microsoft Sans Serif"/>
          <w:sz w:val="24"/>
          <w:szCs w:val="24"/>
        </w:rPr>
      </w:pPr>
    </w:p>
    <w:p w:rsidR="00BB6659" w:rsidRDefault="00BB6659" w:rsidP="00330AF8">
      <w:pPr>
        <w:spacing w:after="0" w:line="240" w:lineRule="auto"/>
        <w:ind w:left="720"/>
        <w:rPr>
          <w:rFonts w:ascii="Microsoft Sans Serif" w:eastAsia="Malgun Gothic" w:hAnsi="Microsoft Sans Serif" w:cs="Microsoft Sans Serif"/>
          <w:b/>
          <w:sz w:val="24"/>
          <w:szCs w:val="24"/>
        </w:rPr>
      </w:pPr>
      <w:r w:rsidRPr="00BB6659">
        <w:rPr>
          <w:rFonts w:ascii="Microsoft Sans Serif" w:eastAsia="Malgun Gothic" w:hAnsi="Microsoft Sans Serif" w:cs="Microsoft Sans Serif"/>
          <w:b/>
          <w:sz w:val="24"/>
          <w:szCs w:val="24"/>
        </w:rPr>
        <w:t>Final Draft of E</w:t>
      </w:r>
      <w:r w:rsidR="00B72AA7">
        <w:rPr>
          <w:rFonts w:ascii="Microsoft Sans Serif" w:eastAsia="Malgun Gothic" w:hAnsi="Microsoft Sans Serif" w:cs="Microsoft Sans Serif"/>
          <w:b/>
          <w:sz w:val="24"/>
          <w:szCs w:val="24"/>
        </w:rPr>
        <w:t>-</w:t>
      </w:r>
      <w:r w:rsidRPr="00BB6659">
        <w:rPr>
          <w:rFonts w:ascii="Microsoft Sans Serif" w:eastAsia="Malgun Gothic" w:hAnsi="Microsoft Sans Serif" w:cs="Microsoft Sans Serif"/>
          <w:b/>
          <w:sz w:val="24"/>
          <w:szCs w:val="24"/>
        </w:rPr>
        <w:t>117 Regulations and Next Steps</w:t>
      </w:r>
    </w:p>
    <w:p w:rsidR="00BB6659" w:rsidRDefault="00BB6659"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Angela reported that she had contacted the State Chancellor’s office regarding the new standard rate increase but has not received a response.</w:t>
      </w:r>
    </w:p>
    <w:p w:rsidR="00BB6659" w:rsidRDefault="00BB6659" w:rsidP="00330AF8">
      <w:pPr>
        <w:spacing w:after="0" w:line="240" w:lineRule="auto"/>
        <w:ind w:left="720"/>
        <w:rPr>
          <w:rFonts w:ascii="Microsoft Sans Serif" w:eastAsia="Malgun Gothic" w:hAnsi="Microsoft Sans Serif" w:cs="Microsoft Sans Serif"/>
          <w:sz w:val="24"/>
          <w:szCs w:val="24"/>
        </w:rPr>
      </w:pPr>
    </w:p>
    <w:p w:rsidR="00BB6659" w:rsidRDefault="00BB6659"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Further amendments to the E</w:t>
      </w:r>
      <w:r w:rsidR="00A618A1">
        <w:rPr>
          <w:rFonts w:ascii="Microsoft Sans Serif" w:eastAsia="Malgun Gothic" w:hAnsi="Microsoft Sans Serif" w:cs="Microsoft Sans Serif"/>
          <w:sz w:val="24"/>
          <w:szCs w:val="24"/>
        </w:rPr>
        <w:t>-</w:t>
      </w:r>
      <w:r>
        <w:rPr>
          <w:rFonts w:ascii="Microsoft Sans Serif" w:eastAsia="Malgun Gothic" w:hAnsi="Microsoft Sans Serif" w:cs="Microsoft Sans Serif"/>
          <w:sz w:val="24"/>
          <w:szCs w:val="24"/>
        </w:rPr>
        <w:t>117 were discussed and agreed upon.  Blanca will email the final draft next week.</w:t>
      </w:r>
    </w:p>
    <w:p w:rsidR="00BB6659" w:rsidRDefault="00BB6659" w:rsidP="00330AF8">
      <w:pPr>
        <w:spacing w:after="0" w:line="240" w:lineRule="auto"/>
        <w:ind w:left="720"/>
        <w:rPr>
          <w:rFonts w:ascii="Microsoft Sans Serif" w:eastAsia="Malgun Gothic" w:hAnsi="Microsoft Sans Serif" w:cs="Microsoft Sans Serif"/>
          <w:sz w:val="24"/>
          <w:szCs w:val="24"/>
        </w:rPr>
      </w:pPr>
    </w:p>
    <w:p w:rsidR="00BB6659" w:rsidRDefault="00BB6659"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All agree that the next step should be presenting the document to Dr. Cajayon for approval and then forward it to Ms. Kimble.  </w:t>
      </w:r>
      <w:r w:rsidR="00B17A16">
        <w:rPr>
          <w:rFonts w:ascii="Microsoft Sans Serif" w:eastAsia="Malgun Gothic" w:hAnsi="Microsoft Sans Serif" w:cs="Microsoft Sans Serif"/>
          <w:sz w:val="24"/>
          <w:szCs w:val="24"/>
        </w:rPr>
        <w:t>All Directors/Coordinators are responsible for apprising their respective administrators of the background information which was the catalyst for revising the document.  Once approved, all concerned will receive copies of the document.</w:t>
      </w:r>
    </w:p>
    <w:p w:rsidR="00B17A16" w:rsidRDefault="00B17A16" w:rsidP="00330AF8">
      <w:pPr>
        <w:spacing w:after="0" w:line="240" w:lineRule="auto"/>
        <w:ind w:left="720"/>
        <w:rPr>
          <w:rFonts w:ascii="Microsoft Sans Serif" w:eastAsia="Malgun Gothic" w:hAnsi="Microsoft Sans Serif" w:cs="Microsoft Sans Serif"/>
          <w:sz w:val="24"/>
          <w:szCs w:val="24"/>
        </w:rPr>
      </w:pPr>
    </w:p>
    <w:p w:rsidR="00B17A16" w:rsidRDefault="00B17A16"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lastRenderedPageBreak/>
        <w:t>Motion was made, seconded to accept the final revision of the E</w:t>
      </w:r>
      <w:r w:rsidR="00A618A1">
        <w:rPr>
          <w:rFonts w:ascii="Microsoft Sans Serif" w:eastAsia="Malgun Gothic" w:hAnsi="Microsoft Sans Serif" w:cs="Microsoft Sans Serif"/>
          <w:sz w:val="24"/>
          <w:szCs w:val="24"/>
        </w:rPr>
        <w:t>-</w:t>
      </w:r>
      <w:r>
        <w:rPr>
          <w:rFonts w:ascii="Microsoft Sans Serif" w:eastAsia="Malgun Gothic" w:hAnsi="Microsoft Sans Serif" w:cs="Microsoft Sans Serif"/>
          <w:sz w:val="24"/>
          <w:szCs w:val="24"/>
        </w:rPr>
        <w:t>117 document and forward it to Dr. Cajayon for approval. The motion was unanimously carried.</w:t>
      </w:r>
    </w:p>
    <w:p w:rsidR="00B17A16" w:rsidRDefault="00B17A16" w:rsidP="00330AF8">
      <w:pPr>
        <w:spacing w:after="0" w:line="240" w:lineRule="auto"/>
        <w:ind w:left="720"/>
        <w:rPr>
          <w:rFonts w:ascii="Microsoft Sans Serif" w:eastAsia="Malgun Gothic" w:hAnsi="Microsoft Sans Serif" w:cs="Microsoft Sans Serif"/>
          <w:sz w:val="24"/>
          <w:szCs w:val="24"/>
        </w:rPr>
      </w:pPr>
    </w:p>
    <w:p w:rsidR="00B17A16" w:rsidRDefault="00B17A16" w:rsidP="00330AF8">
      <w:pPr>
        <w:spacing w:after="0" w:line="240" w:lineRule="auto"/>
        <w:ind w:left="720"/>
        <w:rPr>
          <w:rFonts w:ascii="Microsoft Sans Serif" w:eastAsia="Malgun Gothic" w:hAnsi="Microsoft Sans Serif" w:cs="Microsoft Sans Serif"/>
          <w:b/>
          <w:sz w:val="24"/>
          <w:szCs w:val="24"/>
        </w:rPr>
      </w:pPr>
      <w:r w:rsidRPr="00B17A16">
        <w:rPr>
          <w:rFonts w:ascii="Microsoft Sans Serif" w:eastAsia="Malgun Gothic" w:hAnsi="Microsoft Sans Serif" w:cs="Microsoft Sans Serif"/>
          <w:b/>
          <w:sz w:val="24"/>
          <w:szCs w:val="24"/>
        </w:rPr>
        <w:t>CCCO CalWORKs Representative</w:t>
      </w:r>
    </w:p>
    <w:p w:rsidR="00B17A16" w:rsidRDefault="00B17A16"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Ellie stated that </w:t>
      </w:r>
      <w:r w:rsidRPr="00A618A1">
        <w:rPr>
          <w:rFonts w:ascii="Microsoft Sans Serif" w:eastAsia="Malgun Gothic" w:hAnsi="Microsoft Sans Serif" w:cs="Microsoft Sans Serif"/>
          <w:sz w:val="24"/>
          <w:szCs w:val="24"/>
        </w:rPr>
        <w:t>Ms. D</w:t>
      </w:r>
      <w:r w:rsidR="00A618A1" w:rsidRPr="00A618A1">
        <w:rPr>
          <w:rFonts w:ascii="Microsoft Sans Serif" w:eastAsia="Malgun Gothic" w:hAnsi="Microsoft Sans Serif" w:cs="Microsoft Sans Serif"/>
          <w:sz w:val="24"/>
          <w:szCs w:val="24"/>
        </w:rPr>
        <w:t>a</w:t>
      </w:r>
      <w:r w:rsidRPr="00A618A1">
        <w:rPr>
          <w:rFonts w:ascii="Microsoft Sans Serif" w:eastAsia="Malgun Gothic" w:hAnsi="Microsoft Sans Serif" w:cs="Microsoft Sans Serif"/>
          <w:sz w:val="24"/>
          <w:szCs w:val="24"/>
        </w:rPr>
        <w:t>ar</w:t>
      </w:r>
      <w:r>
        <w:rPr>
          <w:rFonts w:ascii="Microsoft Sans Serif" w:eastAsia="Malgun Gothic" w:hAnsi="Microsoft Sans Serif" w:cs="Microsoft Sans Serif"/>
          <w:sz w:val="24"/>
          <w:szCs w:val="24"/>
        </w:rPr>
        <w:t xml:space="preserve"> was unaware of the status of the position.  Blanca stated that Dr. Smith is interested in accepting the position only if it has not already been assigned.</w:t>
      </w:r>
      <w:r w:rsidR="00D71503">
        <w:rPr>
          <w:rFonts w:ascii="Microsoft Sans Serif" w:eastAsia="Malgun Gothic" w:hAnsi="Microsoft Sans Serif" w:cs="Microsoft Sans Serif"/>
          <w:sz w:val="24"/>
          <w:szCs w:val="24"/>
        </w:rPr>
        <w:t xml:space="preserve"> Blanca will confirm if a CSSO CalWORKs representative has been assigned.</w:t>
      </w:r>
    </w:p>
    <w:p w:rsidR="00B17A16" w:rsidRDefault="00B17A16" w:rsidP="00330AF8">
      <w:pPr>
        <w:spacing w:after="0" w:line="240" w:lineRule="auto"/>
        <w:ind w:left="720"/>
        <w:rPr>
          <w:rFonts w:ascii="Microsoft Sans Serif" w:eastAsia="Malgun Gothic" w:hAnsi="Microsoft Sans Serif" w:cs="Microsoft Sans Serif"/>
          <w:sz w:val="24"/>
          <w:szCs w:val="24"/>
        </w:rPr>
      </w:pPr>
    </w:p>
    <w:p w:rsidR="00B17A16" w:rsidRDefault="00B17A16" w:rsidP="00330AF8">
      <w:pPr>
        <w:spacing w:after="0" w:line="240" w:lineRule="auto"/>
        <w:ind w:left="720"/>
        <w:rPr>
          <w:rFonts w:ascii="Microsoft Sans Serif" w:eastAsia="Malgun Gothic" w:hAnsi="Microsoft Sans Serif" w:cs="Microsoft Sans Serif"/>
          <w:b/>
          <w:sz w:val="24"/>
          <w:szCs w:val="24"/>
        </w:rPr>
      </w:pPr>
      <w:r w:rsidRPr="00B17A16">
        <w:rPr>
          <w:rFonts w:ascii="Microsoft Sans Serif" w:eastAsia="Malgun Gothic" w:hAnsi="Microsoft Sans Serif" w:cs="Microsoft Sans Serif"/>
          <w:b/>
          <w:sz w:val="24"/>
          <w:szCs w:val="24"/>
        </w:rPr>
        <w:t>Winter 2016 Winter Retreat Update</w:t>
      </w:r>
    </w:p>
    <w:p w:rsidR="00610085" w:rsidRDefault="00610085"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the Committee Chairperson, Sorangel</w:t>
      </w:r>
      <w:r w:rsidR="00D71503">
        <w:rPr>
          <w:rFonts w:ascii="Microsoft Sans Serif" w:eastAsia="Malgun Gothic" w:hAnsi="Microsoft Sans Serif" w:cs="Microsoft Sans Serif"/>
          <w:sz w:val="24"/>
          <w:szCs w:val="24"/>
        </w:rPr>
        <w:t>:</w:t>
      </w:r>
    </w:p>
    <w:p w:rsidR="00610085" w:rsidRDefault="00D71503"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Location:</w:t>
      </w:r>
      <w:r>
        <w:rPr>
          <w:rFonts w:ascii="Microsoft Sans Serif" w:eastAsia="Malgun Gothic" w:hAnsi="Microsoft Sans Serif" w:cs="Microsoft Sans Serif"/>
          <w:sz w:val="24"/>
          <w:szCs w:val="24"/>
        </w:rPr>
        <w:tab/>
      </w:r>
      <w:r w:rsidR="00BC5852">
        <w:rPr>
          <w:rFonts w:ascii="Microsoft Sans Serif" w:eastAsia="Malgun Gothic" w:hAnsi="Microsoft Sans Serif" w:cs="Microsoft Sans Serif"/>
          <w:sz w:val="24"/>
          <w:szCs w:val="24"/>
        </w:rPr>
        <w:tab/>
      </w:r>
      <w:r w:rsidR="00610085">
        <w:rPr>
          <w:rFonts w:ascii="Microsoft Sans Serif" w:eastAsia="Malgun Gothic" w:hAnsi="Microsoft Sans Serif" w:cs="Microsoft Sans Serif"/>
          <w:sz w:val="24"/>
          <w:szCs w:val="24"/>
        </w:rPr>
        <w:t>Griffith Park</w:t>
      </w:r>
    </w:p>
    <w:p w:rsidR="00D71503" w:rsidRDefault="00D71503"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Focus:</w:t>
      </w:r>
      <w:r>
        <w:rPr>
          <w:rFonts w:ascii="Microsoft Sans Serif" w:eastAsia="Malgun Gothic" w:hAnsi="Microsoft Sans Serif" w:cs="Microsoft Sans Serif"/>
          <w:sz w:val="24"/>
          <w:szCs w:val="24"/>
        </w:rPr>
        <w:tab/>
      </w:r>
      <w:r w:rsidR="00BC5852">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Teambuilding</w:t>
      </w:r>
    </w:p>
    <w:p w:rsidR="00B17A16" w:rsidRDefault="00D71503"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Theme:   </w:t>
      </w:r>
      <w:r>
        <w:rPr>
          <w:rFonts w:ascii="Microsoft Sans Serif" w:eastAsia="Malgun Gothic" w:hAnsi="Microsoft Sans Serif" w:cs="Microsoft Sans Serif"/>
          <w:sz w:val="24"/>
          <w:szCs w:val="24"/>
        </w:rPr>
        <w:tab/>
      </w:r>
      <w:r w:rsidR="00BC5852">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Not solidified</w:t>
      </w:r>
    </w:p>
    <w:p w:rsidR="00610085" w:rsidRDefault="00610085"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Food:  </w:t>
      </w:r>
      <w:r w:rsidR="00D71503">
        <w:rPr>
          <w:rFonts w:ascii="Microsoft Sans Serif" w:eastAsia="Malgun Gothic" w:hAnsi="Microsoft Sans Serif" w:cs="Microsoft Sans Serif"/>
          <w:sz w:val="24"/>
          <w:szCs w:val="24"/>
        </w:rPr>
        <w:tab/>
      </w:r>
      <w:r w:rsidR="00BC5852">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Grab-and-go breakfast; box lunch</w:t>
      </w:r>
    </w:p>
    <w:p w:rsidR="00610085" w:rsidRDefault="00610085"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Guest</w:t>
      </w:r>
      <w:r w:rsidR="00BC5852">
        <w:rPr>
          <w:rFonts w:ascii="Microsoft Sans Serif" w:eastAsia="Malgun Gothic" w:hAnsi="Microsoft Sans Serif" w:cs="Microsoft Sans Serif"/>
          <w:sz w:val="24"/>
          <w:szCs w:val="24"/>
        </w:rPr>
        <w:t xml:space="preserve"> Speaker:</w:t>
      </w:r>
      <w:r w:rsidR="00BC5852">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TBA</w:t>
      </w:r>
    </w:p>
    <w:p w:rsidR="00610085" w:rsidRDefault="00610085" w:rsidP="00330AF8">
      <w:pPr>
        <w:spacing w:after="0" w:line="240" w:lineRule="auto"/>
        <w:ind w:left="720"/>
        <w:rPr>
          <w:rFonts w:ascii="Microsoft Sans Serif" w:eastAsia="Malgun Gothic" w:hAnsi="Microsoft Sans Serif" w:cs="Microsoft Sans Serif"/>
          <w:sz w:val="24"/>
          <w:szCs w:val="24"/>
        </w:rPr>
      </w:pPr>
    </w:p>
    <w:p w:rsidR="00610085" w:rsidRDefault="00610085"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Several members expressed a concern about scheduling a</w:t>
      </w:r>
      <w:r w:rsidR="00885067">
        <w:rPr>
          <w:rFonts w:ascii="Microsoft Sans Serif" w:eastAsia="Malgun Gothic" w:hAnsi="Microsoft Sans Serif" w:cs="Microsoft Sans Serif"/>
          <w:sz w:val="24"/>
          <w:szCs w:val="24"/>
        </w:rPr>
        <w:t>n outside event during an El Niñ</w:t>
      </w:r>
      <w:r>
        <w:rPr>
          <w:rFonts w:ascii="Microsoft Sans Serif" w:eastAsia="Malgun Gothic" w:hAnsi="Microsoft Sans Serif" w:cs="Microsoft Sans Serif"/>
          <w:sz w:val="24"/>
          <w:szCs w:val="24"/>
        </w:rPr>
        <w:t>o winter and risk management concerns when conducting outdoor activities.  Angela</w:t>
      </w:r>
      <w:r w:rsidR="00885067">
        <w:rPr>
          <w:rFonts w:ascii="Microsoft Sans Serif" w:eastAsia="Malgun Gothic" w:hAnsi="Microsoft Sans Serif" w:cs="Microsoft Sans Serif"/>
          <w:sz w:val="24"/>
          <w:szCs w:val="24"/>
        </w:rPr>
        <w:t xml:space="preserve"> will investigate using Descanso</w:t>
      </w:r>
      <w:r>
        <w:rPr>
          <w:rFonts w:ascii="Microsoft Sans Serif" w:eastAsia="Malgun Gothic" w:hAnsi="Microsoft Sans Serif" w:cs="Microsoft Sans Serif"/>
          <w:sz w:val="24"/>
          <w:szCs w:val="24"/>
        </w:rPr>
        <w:t xml:space="preserve"> Gardens.  Blanca reiterated that facility fees are not acceptable.  </w:t>
      </w:r>
      <w:r w:rsidR="00BC5852">
        <w:rPr>
          <w:rFonts w:ascii="Microsoft Sans Serif" w:eastAsia="Malgun Gothic" w:hAnsi="Microsoft Sans Serif" w:cs="Microsoft Sans Serif"/>
          <w:sz w:val="24"/>
          <w:szCs w:val="24"/>
        </w:rPr>
        <w:t>If the retreat is outdoors, the committee will identify a second location as a back-up.</w:t>
      </w:r>
    </w:p>
    <w:p w:rsidR="00610085" w:rsidRDefault="00610085" w:rsidP="00330AF8">
      <w:pPr>
        <w:spacing w:after="0" w:line="240" w:lineRule="auto"/>
        <w:ind w:left="720"/>
        <w:rPr>
          <w:rFonts w:ascii="Microsoft Sans Serif" w:eastAsia="Malgun Gothic" w:hAnsi="Microsoft Sans Serif" w:cs="Microsoft Sans Serif"/>
          <w:sz w:val="24"/>
          <w:szCs w:val="24"/>
        </w:rPr>
      </w:pPr>
    </w:p>
    <w:p w:rsidR="00610085" w:rsidRDefault="00610085" w:rsidP="00330AF8">
      <w:pPr>
        <w:spacing w:after="0" w:line="240" w:lineRule="auto"/>
        <w:ind w:left="720"/>
        <w:rPr>
          <w:rFonts w:ascii="Microsoft Sans Serif" w:eastAsia="Malgun Gothic" w:hAnsi="Microsoft Sans Serif" w:cs="Microsoft Sans Serif"/>
          <w:b/>
          <w:sz w:val="24"/>
          <w:szCs w:val="24"/>
        </w:rPr>
      </w:pPr>
      <w:r w:rsidRPr="00610085">
        <w:rPr>
          <w:rFonts w:ascii="Microsoft Sans Serif" w:eastAsia="Malgun Gothic" w:hAnsi="Microsoft Sans Serif" w:cs="Microsoft Sans Serif"/>
          <w:b/>
          <w:sz w:val="24"/>
          <w:szCs w:val="24"/>
        </w:rPr>
        <w:t>Refreshments for future meetings</w:t>
      </w:r>
    </w:p>
    <w:p w:rsidR="00610085" w:rsidRDefault="00610085" w:rsidP="00330AF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District office (Sorangel) will be responsible for providing continental breakfast for our future meetings.  We will, of course, continue </w:t>
      </w:r>
      <w:r w:rsidR="005B22DD">
        <w:rPr>
          <w:rFonts w:ascii="Microsoft Sans Serif" w:eastAsia="Malgun Gothic" w:hAnsi="Microsoft Sans Serif" w:cs="Microsoft Sans Serif"/>
          <w:sz w:val="24"/>
          <w:szCs w:val="24"/>
        </w:rPr>
        <w:t>to assist as needed.</w:t>
      </w:r>
    </w:p>
    <w:p w:rsidR="005B22DD" w:rsidRDefault="005B22DD" w:rsidP="00330AF8">
      <w:pPr>
        <w:spacing w:after="0" w:line="240" w:lineRule="auto"/>
        <w:ind w:left="720"/>
        <w:rPr>
          <w:rFonts w:ascii="Microsoft Sans Serif" w:eastAsia="Malgun Gothic" w:hAnsi="Microsoft Sans Serif" w:cs="Microsoft Sans Serif"/>
          <w:sz w:val="24"/>
          <w:szCs w:val="24"/>
        </w:rPr>
      </w:pPr>
    </w:p>
    <w:p w:rsidR="005B22DD" w:rsidRDefault="005B22DD" w:rsidP="00330AF8">
      <w:pPr>
        <w:spacing w:after="0" w:line="240" w:lineRule="auto"/>
        <w:ind w:left="720"/>
        <w:rPr>
          <w:rFonts w:ascii="Microsoft Sans Serif" w:eastAsia="Malgun Gothic" w:hAnsi="Microsoft Sans Serif" w:cs="Microsoft Sans Serif"/>
          <w:b/>
          <w:sz w:val="24"/>
          <w:szCs w:val="24"/>
        </w:rPr>
      </w:pPr>
      <w:r w:rsidRPr="005B22DD">
        <w:rPr>
          <w:rFonts w:ascii="Microsoft Sans Serif" w:eastAsia="Malgun Gothic" w:hAnsi="Microsoft Sans Serif" w:cs="Microsoft Sans Serif"/>
          <w:b/>
          <w:sz w:val="24"/>
          <w:szCs w:val="24"/>
        </w:rPr>
        <w:t>CDC MOU</w:t>
      </w:r>
    </w:p>
    <w:p w:rsidR="007D7E3C" w:rsidRPr="00441365" w:rsidRDefault="005B22DD" w:rsidP="005B22D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 district-wide CDC MOU is needed to support the revised E</w:t>
      </w:r>
      <w:r w:rsidR="00B72AA7">
        <w:rPr>
          <w:rFonts w:ascii="Microsoft Sans Serif" w:eastAsia="Malgun Gothic" w:hAnsi="Microsoft Sans Serif" w:cs="Microsoft Sans Serif"/>
          <w:sz w:val="24"/>
          <w:szCs w:val="24"/>
        </w:rPr>
        <w:t>-</w:t>
      </w:r>
      <w:r>
        <w:rPr>
          <w:rFonts w:ascii="Microsoft Sans Serif" w:eastAsia="Malgun Gothic" w:hAnsi="Microsoft Sans Serif" w:cs="Microsoft Sans Serif"/>
          <w:sz w:val="24"/>
          <w:szCs w:val="24"/>
        </w:rPr>
        <w:t>117.  All agreed to meet on Wednesday, Nov 4</w:t>
      </w:r>
      <w:r w:rsidRPr="005B22DD">
        <w:rPr>
          <w:rFonts w:ascii="Microsoft Sans Serif" w:eastAsia="Malgun Gothic" w:hAnsi="Microsoft Sans Serif" w:cs="Microsoft Sans Serif"/>
          <w:sz w:val="24"/>
          <w:szCs w:val="24"/>
          <w:vertAlign w:val="superscript"/>
        </w:rPr>
        <w:t>th</w:t>
      </w:r>
      <w:r>
        <w:rPr>
          <w:rFonts w:ascii="Microsoft Sans Serif" w:eastAsia="Malgun Gothic" w:hAnsi="Microsoft Sans Serif" w:cs="Microsoft Sans Serif"/>
          <w:sz w:val="24"/>
          <w:szCs w:val="24"/>
        </w:rPr>
        <w:t xml:space="preserve"> at 12:30 p.m. to craft this document.  Sorangel will arrange for a meeting room and possib</w:t>
      </w:r>
      <w:r w:rsidR="00E16855">
        <w:rPr>
          <w:rFonts w:ascii="Microsoft Sans Serif" w:eastAsia="Malgun Gothic" w:hAnsi="Microsoft Sans Serif" w:cs="Microsoft Sans Serif"/>
          <w:sz w:val="24"/>
          <w:szCs w:val="24"/>
        </w:rPr>
        <w:t>le DO parking.  She will advise</w:t>
      </w:r>
      <w:r>
        <w:rPr>
          <w:rFonts w:ascii="Microsoft Sans Serif" w:eastAsia="Malgun Gothic" w:hAnsi="Microsoft Sans Serif" w:cs="Microsoft Sans Serif"/>
          <w:sz w:val="24"/>
          <w:szCs w:val="24"/>
        </w:rPr>
        <w:t xml:space="preserve"> the particulars, once she has confirmed all of the arrangements.  Please bring a copy of your existing MOU.</w:t>
      </w:r>
    </w:p>
    <w:p w:rsidR="00C02ACF" w:rsidRPr="00E87F81" w:rsidRDefault="00C02ACF" w:rsidP="00C02ACF">
      <w:pPr>
        <w:spacing w:after="0" w:line="240" w:lineRule="auto"/>
        <w:rPr>
          <w:rFonts w:ascii="Microsoft Sans Serif" w:eastAsia="Malgun Gothic" w:hAnsi="Microsoft Sans Serif" w:cs="Microsoft Sans Serif"/>
          <w:sz w:val="24"/>
          <w:szCs w:val="24"/>
        </w:rPr>
      </w:pPr>
    </w:p>
    <w:p w:rsidR="00C02ACF" w:rsidRPr="00441365" w:rsidRDefault="00C02ACF" w:rsidP="00C02ACF">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rPr>
        <w:t>Meeting Adjourned</w:t>
      </w:r>
      <w:r w:rsidR="005B22DD">
        <w:rPr>
          <w:rFonts w:ascii="Microsoft Sans Serif" w:eastAsia="Malgun Gothic" w:hAnsi="Microsoft Sans Serif" w:cs="Microsoft Sans Serif"/>
          <w:b/>
          <w:sz w:val="24"/>
          <w:szCs w:val="24"/>
        </w:rPr>
        <w:t>:  11:25 a.m.</w:t>
      </w:r>
    </w:p>
    <w:p w:rsidR="00C02ACF" w:rsidRPr="00441365" w:rsidRDefault="00C02ACF" w:rsidP="00C02ACF">
      <w:pPr>
        <w:spacing w:after="0" w:line="240" w:lineRule="auto"/>
        <w:rPr>
          <w:rFonts w:ascii="Microsoft Sans Serif" w:eastAsia="Malgun Gothic" w:hAnsi="Microsoft Sans Serif" w:cs="Microsoft Sans Serif"/>
          <w:b/>
          <w:sz w:val="24"/>
          <w:szCs w:val="24"/>
        </w:rPr>
      </w:pPr>
    </w:p>
    <w:p w:rsidR="00C02ACF" w:rsidRPr="00441365" w:rsidRDefault="00C02ACF" w:rsidP="00C02ACF">
      <w:pPr>
        <w:spacing w:after="0" w:line="240" w:lineRule="auto"/>
        <w:rPr>
          <w:rFonts w:ascii="Microsoft Sans Serif" w:eastAsia="Malgun Gothic" w:hAnsi="Microsoft Sans Serif" w:cs="Microsoft Sans Serif"/>
          <w:b/>
          <w:sz w:val="24"/>
          <w:szCs w:val="24"/>
        </w:rPr>
      </w:pPr>
    </w:p>
    <w:p w:rsidR="00C02ACF" w:rsidRDefault="00C02ACF" w:rsidP="00C02ACF">
      <w:pPr>
        <w:spacing w:after="0" w:line="240" w:lineRule="auto"/>
        <w:rPr>
          <w:rFonts w:ascii="Microsoft Sans Serif" w:eastAsia="Malgun Gothic" w:hAnsi="Microsoft Sans Serif" w:cs="Microsoft Sans Serif"/>
          <w:b/>
          <w:sz w:val="24"/>
          <w:szCs w:val="24"/>
        </w:rPr>
      </w:pPr>
    </w:p>
    <w:p w:rsidR="00C02ACF" w:rsidRDefault="00C02ACF" w:rsidP="00C02ACF">
      <w:pPr>
        <w:spacing w:after="0" w:line="240" w:lineRule="auto"/>
        <w:rPr>
          <w:rFonts w:ascii="Microsoft Sans Serif" w:eastAsia="Malgun Gothic" w:hAnsi="Microsoft Sans Serif" w:cs="Microsoft Sans Serif"/>
          <w:b/>
          <w:sz w:val="24"/>
          <w:szCs w:val="24"/>
        </w:rPr>
      </w:pPr>
    </w:p>
    <w:p w:rsidR="00C02ACF" w:rsidRDefault="00C02ACF" w:rsidP="00C02ACF">
      <w:pPr>
        <w:spacing w:after="0" w:line="240" w:lineRule="auto"/>
        <w:jc w:val="center"/>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sidR="00D71503">
        <w:rPr>
          <w:rFonts w:ascii="Microsoft Sans Serif" w:eastAsia="Malgun Gothic" w:hAnsi="Microsoft Sans Serif" w:cs="Microsoft Sans Serif"/>
          <w:b/>
          <w:sz w:val="24"/>
          <w:szCs w:val="24"/>
        </w:rPr>
        <w:t xml:space="preserve">Friday, </w:t>
      </w:r>
      <w:r w:rsidR="005B22DD">
        <w:rPr>
          <w:rFonts w:ascii="Microsoft Sans Serif" w:eastAsia="Malgun Gothic" w:hAnsi="Microsoft Sans Serif" w:cs="Microsoft Sans Serif"/>
          <w:b/>
          <w:sz w:val="24"/>
          <w:szCs w:val="24"/>
        </w:rPr>
        <w:t>November 20, 2015</w:t>
      </w:r>
      <w:r>
        <w:rPr>
          <w:rFonts w:ascii="Microsoft Sans Serif" w:eastAsia="Malgun Gothic" w:hAnsi="Microsoft Sans Serif" w:cs="Microsoft Sans Serif"/>
          <w:b/>
          <w:sz w:val="24"/>
          <w:szCs w:val="24"/>
        </w:rPr>
        <w:tab/>
      </w:r>
    </w:p>
    <w:p w:rsidR="007D7E3C" w:rsidRPr="009E4BA0" w:rsidRDefault="007D7E3C" w:rsidP="00C02ACF">
      <w:pPr>
        <w:spacing w:after="0" w:line="240" w:lineRule="auto"/>
        <w:jc w:val="center"/>
        <w:rPr>
          <w:rFonts w:ascii="Microsoft Sans Serif" w:eastAsia="Malgun Gothic" w:hAnsi="Microsoft Sans Serif" w:cs="Microsoft Sans Serif"/>
          <w:b/>
          <w:sz w:val="24"/>
          <w:szCs w:val="24"/>
        </w:rPr>
      </w:pPr>
    </w:p>
    <w:p w:rsidR="00C02ACF" w:rsidRPr="008033E3" w:rsidRDefault="00C02ACF" w:rsidP="00C02A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C02ACF" w:rsidRDefault="00C02ACF" w:rsidP="00C02ACF">
      <w:pPr>
        <w:spacing w:after="0" w:line="240" w:lineRule="auto"/>
        <w:rPr>
          <w:rFonts w:ascii="Microsoft Sans Serif" w:eastAsia="Malgun Gothic" w:hAnsi="Microsoft Sans Serif" w:cs="Microsoft Sans Serif"/>
          <w:b/>
          <w:sz w:val="24"/>
          <w:szCs w:val="24"/>
        </w:rPr>
      </w:pPr>
    </w:p>
    <w:p w:rsidR="00C02ACF" w:rsidRDefault="00C02ACF" w:rsidP="00C02ACF"/>
    <w:p w:rsidR="007C2B6C" w:rsidRDefault="007C2B6C"/>
    <w:sectPr w:rsidR="007C2B6C" w:rsidSect="00B050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BD" w:rsidRDefault="000E4FBD" w:rsidP="007D7E3C">
      <w:pPr>
        <w:spacing w:after="0" w:line="240" w:lineRule="auto"/>
      </w:pPr>
      <w:r>
        <w:separator/>
      </w:r>
    </w:p>
  </w:endnote>
  <w:endnote w:type="continuationSeparator" w:id="0">
    <w:p w:rsidR="000E4FBD" w:rsidRDefault="000E4FBD" w:rsidP="007D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3C" w:rsidRPr="0070311C" w:rsidRDefault="00231D98">
    <w:pPr>
      <w:pStyle w:val="Footer"/>
      <w:rPr>
        <w:rFonts w:ascii="Aparajita" w:hAnsi="Aparajita" w:cs="Aparajita"/>
        <w:i/>
        <w:sz w:val="20"/>
      </w:rPr>
    </w:pPr>
    <w:r w:rsidRPr="0070311C">
      <w:rPr>
        <w:rFonts w:ascii="Aparajita" w:hAnsi="Aparajita" w:cs="Aparajita"/>
        <w:i/>
        <w:sz w:val="20"/>
      </w:rPr>
      <w:t>The mission of the Los Angeles Community College District is to provide our students with an excellent education that prepares them to transfer to four-year institutions, successfully complete workforce development programs designed to meet local and statewide needs, and pursue opportunities for lifelong learning and civic engagement</w:t>
    </w:r>
    <w:r w:rsidR="0070311C" w:rsidRPr="0070311C">
      <w:rPr>
        <w:rFonts w:ascii="Aparajita" w:hAnsi="Aparajita" w:cs="Aparajita"/>
        <w:i/>
        <w:sz w:val="20"/>
      </w:rPr>
      <w:t>.</w:t>
    </w:r>
  </w:p>
  <w:p w:rsidR="007F0A56" w:rsidRPr="0070311C" w:rsidRDefault="000F40CA">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BD" w:rsidRDefault="000E4FBD" w:rsidP="007D7E3C">
      <w:pPr>
        <w:spacing w:after="0" w:line="240" w:lineRule="auto"/>
      </w:pPr>
      <w:r>
        <w:separator/>
      </w:r>
    </w:p>
  </w:footnote>
  <w:footnote w:type="continuationSeparator" w:id="0">
    <w:p w:rsidR="000E4FBD" w:rsidRDefault="000E4FBD" w:rsidP="007D7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105192"/>
      <w:docPartObj>
        <w:docPartGallery w:val="Page Numbers (Top of Page)"/>
        <w:docPartUnique/>
      </w:docPartObj>
    </w:sdtPr>
    <w:sdtEndPr>
      <w:rPr>
        <w:noProof/>
      </w:rPr>
    </w:sdtEndPr>
    <w:sdtContent>
      <w:p w:rsidR="0093374A" w:rsidRDefault="0093374A">
        <w:pPr>
          <w:pStyle w:val="Header"/>
          <w:jc w:val="right"/>
        </w:pPr>
        <w:r>
          <w:fldChar w:fldCharType="begin"/>
        </w:r>
        <w:r>
          <w:instrText xml:space="preserve"> PAGE   \* MERGEFORMAT </w:instrText>
        </w:r>
        <w:r>
          <w:fldChar w:fldCharType="separate"/>
        </w:r>
        <w:r w:rsidR="000F40CA">
          <w:rPr>
            <w:noProof/>
          </w:rPr>
          <w:t>1</w:t>
        </w:r>
        <w:r>
          <w:rPr>
            <w:noProof/>
          </w:rPr>
          <w:fldChar w:fldCharType="end"/>
        </w:r>
      </w:p>
    </w:sdtContent>
  </w:sdt>
  <w:p w:rsidR="0093374A" w:rsidRDefault="00933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04E3"/>
    <w:multiLevelType w:val="hybridMultilevel"/>
    <w:tmpl w:val="60D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F72EC"/>
    <w:multiLevelType w:val="hybridMultilevel"/>
    <w:tmpl w:val="9034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80F1F"/>
    <w:multiLevelType w:val="hybridMultilevel"/>
    <w:tmpl w:val="A5C2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915A5"/>
    <w:multiLevelType w:val="hybridMultilevel"/>
    <w:tmpl w:val="4224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00007"/>
    <w:multiLevelType w:val="hybridMultilevel"/>
    <w:tmpl w:val="8958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F4E09"/>
    <w:multiLevelType w:val="hybridMultilevel"/>
    <w:tmpl w:val="FD7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CF"/>
    <w:rsid w:val="000024C4"/>
    <w:rsid w:val="000E4FBD"/>
    <w:rsid w:val="000F40CA"/>
    <w:rsid w:val="001E6263"/>
    <w:rsid w:val="00231D98"/>
    <w:rsid w:val="002F4970"/>
    <w:rsid w:val="00330AF8"/>
    <w:rsid w:val="003A29A1"/>
    <w:rsid w:val="003D4103"/>
    <w:rsid w:val="004C2B8F"/>
    <w:rsid w:val="005B22DD"/>
    <w:rsid w:val="00610085"/>
    <w:rsid w:val="0070311C"/>
    <w:rsid w:val="00776615"/>
    <w:rsid w:val="007A519A"/>
    <w:rsid w:val="007C2B6C"/>
    <w:rsid w:val="007D7E3C"/>
    <w:rsid w:val="00885067"/>
    <w:rsid w:val="0093374A"/>
    <w:rsid w:val="00A618A1"/>
    <w:rsid w:val="00AD1BE7"/>
    <w:rsid w:val="00B17A16"/>
    <w:rsid w:val="00B72AA7"/>
    <w:rsid w:val="00BB6659"/>
    <w:rsid w:val="00BC5852"/>
    <w:rsid w:val="00C02ACF"/>
    <w:rsid w:val="00D71503"/>
    <w:rsid w:val="00E16855"/>
    <w:rsid w:val="00E42814"/>
    <w:rsid w:val="00E4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CF"/>
    <w:pPr>
      <w:ind w:left="720"/>
      <w:contextualSpacing/>
    </w:pPr>
  </w:style>
  <w:style w:type="paragraph" w:styleId="Header">
    <w:name w:val="header"/>
    <w:basedOn w:val="Normal"/>
    <w:link w:val="HeaderChar"/>
    <w:uiPriority w:val="99"/>
    <w:unhideWhenUsed/>
    <w:rsid w:val="00C0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CF"/>
    <w:rPr>
      <w:rFonts w:eastAsiaTheme="minorEastAsia"/>
    </w:rPr>
  </w:style>
  <w:style w:type="paragraph" w:styleId="Footer">
    <w:name w:val="footer"/>
    <w:basedOn w:val="Normal"/>
    <w:link w:val="FooterChar"/>
    <w:uiPriority w:val="99"/>
    <w:unhideWhenUsed/>
    <w:rsid w:val="00C0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CF"/>
    <w:rPr>
      <w:rFonts w:eastAsiaTheme="minorEastAsia"/>
    </w:rPr>
  </w:style>
  <w:style w:type="paragraph" w:styleId="BalloonText">
    <w:name w:val="Balloon Text"/>
    <w:basedOn w:val="Normal"/>
    <w:link w:val="BalloonTextChar"/>
    <w:uiPriority w:val="99"/>
    <w:semiHidden/>
    <w:unhideWhenUsed/>
    <w:rsid w:val="00A6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A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CF"/>
    <w:pPr>
      <w:ind w:left="720"/>
      <w:contextualSpacing/>
    </w:pPr>
  </w:style>
  <w:style w:type="paragraph" w:styleId="Header">
    <w:name w:val="header"/>
    <w:basedOn w:val="Normal"/>
    <w:link w:val="HeaderChar"/>
    <w:uiPriority w:val="99"/>
    <w:unhideWhenUsed/>
    <w:rsid w:val="00C0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CF"/>
    <w:rPr>
      <w:rFonts w:eastAsiaTheme="minorEastAsia"/>
    </w:rPr>
  </w:style>
  <w:style w:type="paragraph" w:styleId="Footer">
    <w:name w:val="footer"/>
    <w:basedOn w:val="Normal"/>
    <w:link w:val="FooterChar"/>
    <w:uiPriority w:val="99"/>
    <w:unhideWhenUsed/>
    <w:rsid w:val="00C0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CF"/>
    <w:rPr>
      <w:rFonts w:eastAsiaTheme="minorEastAsia"/>
    </w:rPr>
  </w:style>
  <w:style w:type="paragraph" w:styleId="BalloonText">
    <w:name w:val="Balloon Text"/>
    <w:basedOn w:val="Normal"/>
    <w:link w:val="BalloonTextChar"/>
    <w:uiPriority w:val="99"/>
    <w:semiHidden/>
    <w:unhideWhenUsed/>
    <w:rsid w:val="00A6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A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Schumake, Cecelia M.</dc:creator>
  <cp:lastModifiedBy>Hernandez, Sorangel P. (DO)</cp:lastModifiedBy>
  <cp:revision>2</cp:revision>
  <dcterms:created xsi:type="dcterms:W3CDTF">2015-12-21T21:54:00Z</dcterms:created>
  <dcterms:modified xsi:type="dcterms:W3CDTF">2015-12-21T21:54:00Z</dcterms:modified>
</cp:coreProperties>
</file>